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42989" w14:textId="77777777" w:rsidR="009B5C8B" w:rsidRPr="00347E74" w:rsidRDefault="00A05ED0" w:rsidP="009B5C8B">
      <w:pPr>
        <w:jc w:val="right"/>
        <w:rPr>
          <w:i/>
        </w:rPr>
      </w:pPr>
      <w:r>
        <w:rPr>
          <w:i/>
        </w:rPr>
        <w:t>SİLVAN SOSYAL BİLİMLER</w:t>
      </w:r>
      <w:r w:rsidR="009B5C8B" w:rsidRPr="00347E74">
        <w:rPr>
          <w:i/>
        </w:rPr>
        <w:t xml:space="preserve"> LİSESİ MÜDÜRLÜĞÜ</w:t>
      </w:r>
    </w:p>
    <w:p w14:paraId="338A4C01" w14:textId="77777777" w:rsidR="00B47214" w:rsidRPr="001B23D1" w:rsidRDefault="00B47214" w:rsidP="001B23D1">
      <w:pPr>
        <w:jc w:val="right"/>
        <w:rPr>
          <w:i/>
        </w:rPr>
      </w:pPr>
      <w:r w:rsidRPr="001B23D1">
        <w:rPr>
          <w:i/>
        </w:rPr>
        <w:t>KURU GIDA  ALIMI İHALESİ</w:t>
      </w:r>
    </w:p>
    <w:p w14:paraId="5B929708" w14:textId="77777777" w:rsidR="00B47214" w:rsidRPr="001B23D1" w:rsidRDefault="00B47214" w:rsidP="001B23D1">
      <w:pPr>
        <w:jc w:val="right"/>
        <w:rPr>
          <w:i/>
        </w:rPr>
      </w:pPr>
      <w:r w:rsidRPr="001B23D1">
        <w:rPr>
          <w:i/>
        </w:rPr>
        <w:t>Teknik Şartname</w:t>
      </w:r>
    </w:p>
    <w:p w14:paraId="21B8F17D" w14:textId="77777777" w:rsidR="00B47214" w:rsidRPr="001B23D1" w:rsidRDefault="00B47214" w:rsidP="001B23D1">
      <w:pPr>
        <w:jc w:val="both"/>
        <w:rPr>
          <w:b/>
        </w:rPr>
      </w:pPr>
    </w:p>
    <w:p w14:paraId="4F150B3F" w14:textId="77777777" w:rsidR="00A14378" w:rsidRPr="001B23D1" w:rsidRDefault="00A14378" w:rsidP="001B23D1">
      <w:pPr>
        <w:jc w:val="center"/>
        <w:rPr>
          <w:b/>
          <w:sz w:val="28"/>
          <w:szCs w:val="28"/>
        </w:rPr>
      </w:pPr>
      <w:r w:rsidRPr="001B23D1">
        <w:rPr>
          <w:b/>
          <w:sz w:val="28"/>
          <w:szCs w:val="28"/>
        </w:rPr>
        <w:t>TEKNİK ŞARTNAME</w:t>
      </w:r>
    </w:p>
    <w:p w14:paraId="755D4A9F" w14:textId="77777777" w:rsidR="00A14378" w:rsidRPr="001B23D1" w:rsidRDefault="00A14378" w:rsidP="001B23D1">
      <w:pPr>
        <w:jc w:val="both"/>
        <w:rPr>
          <w:b/>
          <w:u w:val="single"/>
        </w:rPr>
      </w:pPr>
      <w:r w:rsidRPr="001B23D1">
        <w:t xml:space="preserve">      </w:t>
      </w:r>
    </w:p>
    <w:p w14:paraId="1704B4B1" w14:textId="77777777" w:rsidR="00A14378" w:rsidRPr="001B23D1" w:rsidRDefault="00A14378" w:rsidP="001B23D1">
      <w:pPr>
        <w:jc w:val="both"/>
        <w:rPr>
          <w:b/>
        </w:rPr>
      </w:pPr>
    </w:p>
    <w:p w14:paraId="2A94B8C1" w14:textId="77777777" w:rsidR="00A14378" w:rsidRPr="001B23D1" w:rsidRDefault="00A14378" w:rsidP="001B23D1">
      <w:pPr>
        <w:jc w:val="both"/>
      </w:pPr>
      <w:r w:rsidRPr="001B23D1">
        <w:rPr>
          <w:b/>
        </w:rPr>
        <w:t>MADDE – 1:</w:t>
      </w:r>
      <w:r w:rsidRPr="001B23D1">
        <w:t xml:space="preserve"> Okulumuz pansiyonlarının ihtiyacı olan Gıda Evsaf Şartnamesindeki yiyecek maddelerinin Gıda Maddeleri Tüzüğüne ve Türk Standartlarına uygun olması şarttır.</w:t>
      </w:r>
    </w:p>
    <w:p w14:paraId="26807E69" w14:textId="77777777" w:rsidR="00A14378" w:rsidRPr="001B23D1" w:rsidRDefault="00A14378" w:rsidP="001B23D1">
      <w:pPr>
        <w:ind w:left="426"/>
        <w:jc w:val="both"/>
        <w:rPr>
          <w:b/>
          <w:u w:val="single"/>
        </w:rPr>
      </w:pPr>
    </w:p>
    <w:p w14:paraId="2A7E41C3" w14:textId="77777777" w:rsidR="00A14378" w:rsidRPr="001B23D1" w:rsidRDefault="00A14378" w:rsidP="001B23D1">
      <w:pPr>
        <w:jc w:val="both"/>
      </w:pPr>
      <w:r w:rsidRPr="001B23D1">
        <w:rPr>
          <w:b/>
        </w:rPr>
        <w:t>MADDE – 2:</w:t>
      </w:r>
      <w:r w:rsidRPr="001B23D1">
        <w:t xml:space="preserve"> Alımı yapılacak ürünler ve özellikleri:</w:t>
      </w:r>
    </w:p>
    <w:p w14:paraId="48AD917C" w14:textId="77777777" w:rsidR="00A14378" w:rsidRPr="001B23D1" w:rsidRDefault="00A14378" w:rsidP="001B23D1">
      <w:pPr>
        <w:jc w:val="both"/>
      </w:pPr>
    </w:p>
    <w:p w14:paraId="45B30C00" w14:textId="77777777" w:rsidR="00EE2EB7" w:rsidRDefault="00EE2EB7" w:rsidP="001B23D1">
      <w:pPr>
        <w:pStyle w:val="Default"/>
        <w:jc w:val="both"/>
      </w:pPr>
    </w:p>
    <w:p w14:paraId="58426D71" w14:textId="77777777" w:rsidR="00CF2063" w:rsidRDefault="00CF2063" w:rsidP="00CF2063">
      <w:pPr>
        <w:rPr>
          <w:b/>
          <w:u w:val="single"/>
        </w:rPr>
      </w:pPr>
      <w:r>
        <w:rPr>
          <w:b/>
          <w:u w:val="single"/>
        </w:rPr>
        <w:t xml:space="preserve">BEYAZ PEYNİR (Tam Yağlı Tuzlu) </w:t>
      </w:r>
    </w:p>
    <w:p w14:paraId="076D7021" w14:textId="77777777" w:rsidR="00CF2063" w:rsidRDefault="00CF2063" w:rsidP="00CF2063"/>
    <w:p w14:paraId="0C7360EE" w14:textId="77777777" w:rsidR="00CF2063" w:rsidRDefault="00CF2063" w:rsidP="00CF2063">
      <w:r>
        <w:t xml:space="preserve">İnek sütünden imal edilmiş yağ oranı %40-%30 arasında olmalıdır. Peynirler muntazam, sertçe kalıplar halinde temiz ve passız tenekelerde istif edilmiş olmalıdır. (Sertçe kalıptan maksat, kalıplar tenekeden rahatça çıkarılabilmelidir.)Peynirler normal sertlikte, parlak beyaz renkte, normal hoş tat ve kokuda olmalıdır. Acı, ekşi, küflü, fena kokulu, sünger gibi delikli olmamalıdır. Kesildiğinde dağılmamalıdır. Tuzlu peynirde tuz miktarı %8, asitliği %2’den fazla olmamalıdır. Lüzumu halinde bakteriyolojik tahlil istenebilir. Tahlil ile ilgili oluşacak masraflar yükleniciye ait olacaktır. Peynir tenekesi üzerinde imalat tarihi, son kullanma tarihi imalatçı firma adı, imalat yeri, varsa tescilli markasını gösterir yazı veya kabartma bulunacak, G.M.T.’ye göre soğuk hava deposunda 3 ay bekletilmiş olan peynir olacaktır. Peynir net kilogram üzerinden teneke ve su düşüldükten sonra alınacaktır.(Süzme) </w:t>
      </w:r>
    </w:p>
    <w:p w14:paraId="415A541E" w14:textId="77777777" w:rsidR="00CF2063" w:rsidRDefault="00CF2063" w:rsidP="00CF2063">
      <w:pPr>
        <w:suppressAutoHyphens/>
        <w:rPr>
          <w:bCs/>
          <w:lang w:eastAsia="zh-CN"/>
        </w:rPr>
      </w:pPr>
    </w:p>
    <w:p w14:paraId="4159CB94" w14:textId="77777777" w:rsidR="00CF2063" w:rsidRDefault="00CF2063" w:rsidP="00CF2063">
      <w:pPr>
        <w:suppressAutoHyphens/>
        <w:rPr>
          <w:b/>
          <w:u w:val="single"/>
        </w:rPr>
      </w:pPr>
      <w:r>
        <w:rPr>
          <w:b/>
          <w:u w:val="single"/>
        </w:rPr>
        <w:t>TAVUK ETİ</w:t>
      </w:r>
    </w:p>
    <w:p w14:paraId="2CE3CDF3" w14:textId="77777777" w:rsidR="00CF2063" w:rsidRDefault="00CF2063" w:rsidP="00CF2063">
      <w:pPr>
        <w:suppressAutoHyphens/>
      </w:pPr>
      <w:r>
        <w:t>- Tavuklar göğüs bölgesinden derisiz olacaktır, gramajları ortalama 400- 500 gr olacaktır. - Derisiz tavuk bonfileler çıkış yerinden veteriner hekim tarafından verilen sağlık raporuyla getirilecektir. Bu raporda veteriner hekimin onayı, gelen tavuk eti miktarı, teslim eden firmanın adı ve kaşesi yer alacaktır. - Araca ait dezenfeksiyon belgesi getirilecektir. - Tavuk etleri dışarıdan görülmesini engellemeyecek nitelikte polietilen malzemeden yapılmış ambalajlar içerisinde tek kullanımlık temiz kutulara konmuş şekilde 4 veya daha düşük sıcaklık derecelerinde hijyenik şartlara uygun şekilde teslim edilecektir. - Üzerinde imal ve son kullanma tarihi bulunacaktır. - Bonfileler kesinlikle dondurulmuş olmayacak, taze olacaktır. - Tavuk etleri soğuk hava zincirini devam ettirecek termokingli araçlarda soğutucusu çalışır şekilde getirilecektir. - Tavuk etleri fena kokulu olmayacaktır. - Taşıma yapan personelin kıyafet ve görünümü hijyen kurallarına uygun olacaktır. (Eline eldiven, yüzüne maske takacaktır) - Yüklenici firmayı temsil eden kişi mal tesliminde bulunacaktır. - Tavuklar entegre tesislerde el değmeden işlenmiş olacaktır.</w:t>
      </w:r>
    </w:p>
    <w:p w14:paraId="3A60AD4F" w14:textId="77777777" w:rsidR="00CF2063" w:rsidRDefault="00CF2063" w:rsidP="00CF2063">
      <w:pPr>
        <w:suppressAutoHyphens/>
      </w:pPr>
    </w:p>
    <w:p w14:paraId="29E574DC" w14:textId="77777777" w:rsidR="00CF2063" w:rsidRDefault="00CF2063" w:rsidP="00CF2063">
      <w:pPr>
        <w:suppressAutoHyphens/>
        <w:rPr>
          <w:b/>
          <w:u w:val="single"/>
        </w:rPr>
      </w:pPr>
      <w:r>
        <w:rPr>
          <w:b/>
          <w:u w:val="single"/>
        </w:rPr>
        <w:t>KIRMIZI ET</w:t>
      </w:r>
    </w:p>
    <w:p w14:paraId="62C0E87F" w14:textId="77777777" w:rsidR="00CF2063" w:rsidRDefault="00CF2063" w:rsidP="00CF2063">
      <w:pPr>
        <w:rPr>
          <w:sz w:val="22"/>
          <w:szCs w:val="20"/>
        </w:rPr>
      </w:pPr>
      <w:r>
        <w:rPr>
          <w:sz w:val="22"/>
        </w:rPr>
        <w:t>1- Etlerin kabulü, etler kesilip yüzüldükten sonra ve normal şartlarda en az 6 saat bekletildikten sonra veya soğuk hava deposunda en az 24 saat dinlendirildikten sonra etler soğukluğunu muhafaza ederek soğuk hava tertibatlı araçlarla kuruma ulaştırılacaktır. Et iç ısısı 10 C nin üzerinde olmayacaktır</w:t>
      </w:r>
    </w:p>
    <w:p w14:paraId="1DA44268" w14:textId="77777777" w:rsidR="00CF2063" w:rsidRDefault="00CF2063" w:rsidP="00CF2063">
      <w:pPr>
        <w:rPr>
          <w:sz w:val="22"/>
        </w:rPr>
      </w:pPr>
      <w:r>
        <w:rPr>
          <w:sz w:val="22"/>
        </w:rPr>
        <w:t>2- Gıda maddeleri mevzuatının 138. maddesine uygun kesilmiş ve damgalanmış olacaktır.</w:t>
      </w:r>
    </w:p>
    <w:p w14:paraId="41944355" w14:textId="77777777" w:rsidR="00CF2063" w:rsidRDefault="00CF2063" w:rsidP="00CF2063">
      <w:pPr>
        <w:rPr>
          <w:sz w:val="22"/>
        </w:rPr>
      </w:pPr>
      <w:r>
        <w:rPr>
          <w:sz w:val="22"/>
        </w:rPr>
        <w:t>3- Dondurulmuş et alınmayacaktır.</w:t>
      </w:r>
    </w:p>
    <w:p w14:paraId="6FE7EC84" w14:textId="77777777" w:rsidR="00CF2063" w:rsidRDefault="00CF2063" w:rsidP="00CF2063">
      <w:pPr>
        <w:rPr>
          <w:sz w:val="22"/>
        </w:rPr>
      </w:pPr>
      <w:r>
        <w:rPr>
          <w:sz w:val="22"/>
        </w:rPr>
        <w:t>4- Tartı kesimden hemen sonra yapılmış ise %3 fire düşülecektir.</w:t>
      </w:r>
    </w:p>
    <w:p w14:paraId="2F697F96" w14:textId="77777777" w:rsidR="00CF2063" w:rsidRDefault="00CF2063" w:rsidP="00CF2063">
      <w:pPr>
        <w:rPr>
          <w:sz w:val="22"/>
        </w:rPr>
      </w:pPr>
      <w:r>
        <w:rPr>
          <w:sz w:val="22"/>
        </w:rPr>
        <w:t>5- Etler kan, pislik (dışkı, sindirim organı muhteviyatı vb.), toprak, çamur ve yabancı maddelerle kirlenmiş olmayacaktır.</w:t>
      </w:r>
    </w:p>
    <w:p w14:paraId="7D506C3D" w14:textId="77777777" w:rsidR="00CF2063" w:rsidRDefault="00CF2063" w:rsidP="00CF2063">
      <w:pPr>
        <w:rPr>
          <w:sz w:val="22"/>
        </w:rPr>
      </w:pPr>
      <w:r>
        <w:rPr>
          <w:sz w:val="22"/>
        </w:rPr>
        <w:t>6- Menşei itibariyle ithal et kesinlikle kabul edilmeyecektir.</w:t>
      </w:r>
    </w:p>
    <w:p w14:paraId="11555CB2" w14:textId="77777777" w:rsidR="00CF2063" w:rsidRDefault="00CF2063" w:rsidP="00CF2063">
      <w:pPr>
        <w:rPr>
          <w:sz w:val="22"/>
        </w:rPr>
      </w:pPr>
      <w:r>
        <w:rPr>
          <w:sz w:val="22"/>
        </w:rPr>
        <w:lastRenderedPageBreak/>
        <w:t>7- Kemikli ve kemiksiz  etlerinin miktarları Sağlık Bakanlığı Tedavi Hizmetleri Yönetmeliğine göre belirlenir.</w:t>
      </w:r>
    </w:p>
    <w:p w14:paraId="12D1C7F2" w14:textId="77777777" w:rsidR="00CF2063" w:rsidRDefault="00CF2063" w:rsidP="00CF2063">
      <w:pPr>
        <w:ind w:right="-26"/>
        <w:jc w:val="both"/>
        <w:rPr>
          <w:sz w:val="22"/>
        </w:rPr>
      </w:pPr>
      <w:r>
        <w:rPr>
          <w:sz w:val="22"/>
        </w:rPr>
        <w:t>8- Etler idarenin belirleyeceği yer ve zamanda giderleri firmaca karşılanmak üzere yılda en az 2 (iki) defa analize tabi tutulur.</w:t>
      </w:r>
    </w:p>
    <w:p w14:paraId="14F059FF" w14:textId="77777777" w:rsidR="00CF2063" w:rsidRDefault="00CF2063" w:rsidP="00CF2063">
      <w:pPr>
        <w:rPr>
          <w:sz w:val="22"/>
        </w:rPr>
      </w:pPr>
      <w:r>
        <w:rPr>
          <w:sz w:val="22"/>
        </w:rPr>
        <w:t>9- Sakatatlar, iç yağlar ve diz kapağından aşağı kısımlar, İç organlar et yerine alınmayacaktır.</w:t>
      </w:r>
    </w:p>
    <w:p w14:paraId="63B93F43" w14:textId="77777777" w:rsidR="00CF2063" w:rsidRDefault="00CF2063" w:rsidP="00CF2063">
      <w:pPr>
        <w:rPr>
          <w:sz w:val="22"/>
        </w:rPr>
      </w:pPr>
    </w:p>
    <w:p w14:paraId="54BCCCF3" w14:textId="77777777" w:rsidR="00CF2063" w:rsidRDefault="00CF2063" w:rsidP="00CF2063">
      <w:pPr>
        <w:pStyle w:val="Liste"/>
        <w:ind w:left="0" w:firstLine="0"/>
        <w:jc w:val="both"/>
        <w:rPr>
          <w:b/>
          <w:sz w:val="22"/>
          <w:szCs w:val="22"/>
        </w:rPr>
      </w:pPr>
      <w:r>
        <w:rPr>
          <w:b/>
          <w:sz w:val="22"/>
          <w:szCs w:val="22"/>
        </w:rPr>
        <w:t>YOĞURT</w:t>
      </w:r>
    </w:p>
    <w:p w14:paraId="6A0F576C" w14:textId="77777777" w:rsidR="00CF2063" w:rsidRDefault="00CF2063" w:rsidP="00CF2063">
      <w:pPr>
        <w:pStyle w:val="Liste"/>
        <w:ind w:left="0" w:firstLine="0"/>
        <w:jc w:val="both"/>
      </w:pPr>
      <w:r>
        <w:rPr>
          <w:rFonts w:ascii="Arial" w:hAnsi="Arial" w:cs="Arial"/>
          <w:color w:val="040C28"/>
        </w:rPr>
        <w:t>Yoğurt</w:t>
      </w:r>
      <w:r>
        <w:rPr>
          <w:rFonts w:ascii="Arial" w:hAnsi="Arial" w:cs="Arial"/>
          <w:color w:val="1F1F1F"/>
          <w:shd w:val="clear" w:color="auto" w:fill="FFFFFF"/>
        </w:rPr>
        <w:t>, TS 1018 ve 1019 uygun kalitede sütlerden üretilmiş olmalıdır. Homojenize edilmiş </w:t>
      </w:r>
      <w:r>
        <w:rPr>
          <w:rFonts w:ascii="Arial" w:hAnsi="Arial" w:cs="Arial"/>
          <w:color w:val="040C28"/>
        </w:rPr>
        <w:t>yoğurt</w:t>
      </w:r>
      <w:r>
        <w:rPr>
          <w:rFonts w:ascii="Arial" w:hAnsi="Arial" w:cs="Arial"/>
          <w:color w:val="1F1F1F"/>
          <w:shd w:val="clear" w:color="auto" w:fill="FFFFFF"/>
        </w:rPr>
        <w:t> olmalı, rengi, kokusu, tadı ve kıvamı doğal olmalı, kirlenmiş, iyi fermente olmamış, küflenmiş, acımış, ekşimiş ve kıvamı sulu olmamalıdır. </w:t>
      </w:r>
      <w:r>
        <w:rPr>
          <w:rFonts w:ascii="Arial" w:hAnsi="Arial" w:cs="Arial"/>
          <w:color w:val="040C28"/>
        </w:rPr>
        <w:t>Yoğurt</w:t>
      </w:r>
      <w:r>
        <w:rPr>
          <w:rFonts w:ascii="Arial" w:hAnsi="Arial" w:cs="Arial"/>
          <w:color w:val="1F1F1F"/>
          <w:shd w:val="clear" w:color="auto" w:fill="FFFFFF"/>
        </w:rPr>
        <w:t>, antibiyotik ve antifungal içermemelidir.</w:t>
      </w:r>
    </w:p>
    <w:p w14:paraId="7DBBE056" w14:textId="77777777" w:rsidR="009F3BEC" w:rsidRDefault="009F3BEC" w:rsidP="009F6BDD">
      <w:pPr>
        <w:tabs>
          <w:tab w:val="left" w:pos="540"/>
        </w:tabs>
        <w:jc w:val="both"/>
        <w:rPr>
          <w:b/>
          <w:sz w:val="22"/>
          <w:szCs w:val="22"/>
        </w:rPr>
      </w:pPr>
      <w:bookmarkStart w:id="0" w:name="_GoBack"/>
      <w:bookmarkEnd w:id="0"/>
    </w:p>
    <w:p w14:paraId="2B9A4BEA" w14:textId="77777777" w:rsidR="009F3BEC" w:rsidRDefault="009F3BEC" w:rsidP="009F6BDD">
      <w:pPr>
        <w:tabs>
          <w:tab w:val="left" w:pos="540"/>
        </w:tabs>
        <w:jc w:val="both"/>
        <w:rPr>
          <w:b/>
          <w:sz w:val="22"/>
          <w:szCs w:val="22"/>
        </w:rPr>
      </w:pPr>
    </w:p>
    <w:p w14:paraId="595F0F79" w14:textId="77777777" w:rsidR="009F6BDD" w:rsidRDefault="009F6BDD" w:rsidP="009F6BDD">
      <w:pPr>
        <w:tabs>
          <w:tab w:val="left" w:pos="540"/>
        </w:tabs>
        <w:jc w:val="both"/>
        <w:rPr>
          <w:b/>
          <w:sz w:val="22"/>
          <w:szCs w:val="22"/>
        </w:rPr>
      </w:pPr>
    </w:p>
    <w:p w14:paraId="2EE16907" w14:textId="77777777" w:rsidR="009F6BDD" w:rsidRDefault="009F6BDD" w:rsidP="009F6BDD">
      <w:pPr>
        <w:rPr>
          <w:b/>
          <w:sz w:val="22"/>
          <w:szCs w:val="22"/>
          <w:u w:val="single"/>
        </w:rPr>
      </w:pPr>
      <w:r>
        <w:rPr>
          <w:b/>
          <w:sz w:val="22"/>
          <w:szCs w:val="22"/>
          <w:u w:val="single"/>
        </w:rPr>
        <w:t>DİĞER AÇIKLAMALAR:</w:t>
      </w:r>
    </w:p>
    <w:p w14:paraId="188703BE" w14:textId="77777777" w:rsidR="009F6BDD" w:rsidRDefault="009F6BDD" w:rsidP="009F6BDD">
      <w:pPr>
        <w:pStyle w:val="ListeParagraf"/>
        <w:numPr>
          <w:ilvl w:val="0"/>
          <w:numId w:val="35"/>
        </w:numPr>
        <w:rPr>
          <w:sz w:val="22"/>
          <w:szCs w:val="22"/>
        </w:rPr>
      </w:pPr>
      <w:r>
        <w:rPr>
          <w:sz w:val="22"/>
          <w:szCs w:val="22"/>
        </w:rPr>
        <w:t>Ürünler kesinlikle kontrol edilerek ve tartılarak tarafların nezaretinde teslim alınacaktır.</w:t>
      </w:r>
    </w:p>
    <w:p w14:paraId="0EA74D78" w14:textId="77777777" w:rsidR="009F6BDD" w:rsidRDefault="009F6BDD" w:rsidP="009F6BDD">
      <w:pPr>
        <w:pStyle w:val="ListeParagraf"/>
        <w:numPr>
          <w:ilvl w:val="0"/>
          <w:numId w:val="35"/>
        </w:numPr>
        <w:rPr>
          <w:sz w:val="22"/>
          <w:szCs w:val="22"/>
        </w:rPr>
      </w:pPr>
      <w:r>
        <w:rPr>
          <w:sz w:val="22"/>
          <w:szCs w:val="22"/>
        </w:rPr>
        <w:t>Ürünlerin organik olmasına dikkat edilecektir.</w:t>
      </w:r>
    </w:p>
    <w:p w14:paraId="4353A5F9" w14:textId="77777777" w:rsidR="009F6BDD" w:rsidRDefault="009F6BDD" w:rsidP="009F6BDD">
      <w:pPr>
        <w:pStyle w:val="ListeParagraf"/>
        <w:numPr>
          <w:ilvl w:val="0"/>
          <w:numId w:val="35"/>
        </w:numPr>
        <w:rPr>
          <w:sz w:val="22"/>
          <w:szCs w:val="22"/>
        </w:rPr>
      </w:pPr>
      <w:r>
        <w:rPr>
          <w:sz w:val="22"/>
          <w:szCs w:val="22"/>
        </w:rPr>
        <w:t>Bozuk ve bozulmuş ürünlerin tespiti halinde bozulmuş ürünün miktarı ne olursa olsun kesinlikle anlaşma feshedilerek yasal işlem için gerekli mercilere başvurulacak ve yüklenici hakkında yasal işlem başlatılacaktır.</w:t>
      </w:r>
    </w:p>
    <w:p w14:paraId="7B130FD4" w14:textId="77777777" w:rsidR="009F6BDD" w:rsidRDefault="009F6BDD" w:rsidP="009F6BDD">
      <w:pPr>
        <w:pStyle w:val="ListeParagraf"/>
        <w:numPr>
          <w:ilvl w:val="0"/>
          <w:numId w:val="35"/>
        </w:numPr>
        <w:rPr>
          <w:sz w:val="22"/>
          <w:szCs w:val="22"/>
        </w:rPr>
      </w:pPr>
      <w:r>
        <w:rPr>
          <w:sz w:val="22"/>
          <w:szCs w:val="22"/>
        </w:rPr>
        <w:t>Ürünlerin tesliminde kesinlikle hijyen ve sağlık kurallarına dikkat edilecektir. Üstü açık ve ambalajsız getirilen ürünler kabul edilmediği gibi şartname hükümlerine uymama nedeni sayılacaktır.</w:t>
      </w:r>
    </w:p>
    <w:p w14:paraId="25533812" w14:textId="77777777" w:rsidR="009F6BDD" w:rsidRDefault="009F6BDD" w:rsidP="009F6BDD">
      <w:pPr>
        <w:pStyle w:val="ListeParagraf"/>
        <w:numPr>
          <w:ilvl w:val="0"/>
          <w:numId w:val="35"/>
        </w:numPr>
        <w:rPr>
          <w:sz w:val="22"/>
          <w:szCs w:val="22"/>
        </w:rPr>
      </w:pPr>
      <w:r>
        <w:rPr>
          <w:sz w:val="22"/>
          <w:szCs w:val="22"/>
        </w:rPr>
        <w:t>Ayrıca komisyonumuzun vereceği diğer direktiflere de kesinlikle uyulacaktır.</w:t>
      </w:r>
    </w:p>
    <w:p w14:paraId="049ACE5A" w14:textId="77777777" w:rsidR="009F6BDD" w:rsidRDefault="009F6BDD" w:rsidP="009F6BDD">
      <w:pPr>
        <w:pStyle w:val="ListeParagraf"/>
        <w:numPr>
          <w:ilvl w:val="0"/>
          <w:numId w:val="35"/>
        </w:numPr>
        <w:rPr>
          <w:sz w:val="22"/>
          <w:szCs w:val="22"/>
        </w:rPr>
      </w:pPr>
      <w:r>
        <w:rPr>
          <w:sz w:val="22"/>
          <w:szCs w:val="22"/>
        </w:rPr>
        <w:t>Teklif Mektuplarıyla beraber ürünlerin nümune örnekleri getirilecektir.</w:t>
      </w:r>
    </w:p>
    <w:p w14:paraId="41EB14EF" w14:textId="77777777" w:rsidR="009F6BDD" w:rsidRPr="009F6BDD" w:rsidRDefault="009F6BDD" w:rsidP="009F6BDD">
      <w:pPr>
        <w:rPr>
          <w:sz w:val="22"/>
        </w:rPr>
      </w:pPr>
    </w:p>
    <w:p w14:paraId="728EDE2D" w14:textId="77777777" w:rsidR="004839DA" w:rsidRPr="004839DA" w:rsidRDefault="004839DA" w:rsidP="004839DA">
      <w:pPr>
        <w:suppressAutoHyphens/>
        <w:rPr>
          <w:bCs/>
          <w:lang w:eastAsia="zh-CN"/>
        </w:rPr>
      </w:pPr>
    </w:p>
    <w:p w14:paraId="6DEE5DE1" w14:textId="77777777" w:rsidR="00C82796" w:rsidRPr="00C82796" w:rsidRDefault="000D7E88" w:rsidP="000D7E88">
      <w:pPr>
        <w:spacing w:line="360" w:lineRule="auto"/>
        <w:jc w:val="both"/>
        <w:rPr>
          <w:b/>
          <w:bCs/>
        </w:rPr>
      </w:pPr>
      <w:r w:rsidRPr="001B23D1">
        <w:rPr>
          <w:b/>
        </w:rPr>
        <w:t xml:space="preserve">MADDE – </w:t>
      </w:r>
      <w:r>
        <w:rPr>
          <w:b/>
        </w:rPr>
        <w:t>3</w:t>
      </w:r>
      <w:r w:rsidRPr="001B23D1">
        <w:rPr>
          <w:b/>
        </w:rPr>
        <w:t>:</w:t>
      </w:r>
      <w:r w:rsidRPr="001B23D1">
        <w:t xml:space="preserve"> </w:t>
      </w:r>
      <w:r w:rsidRPr="000D7E88">
        <w:rPr>
          <w:b/>
          <w:bCs/>
        </w:rPr>
        <w:t>MUHTELİF GIDA MALZEMESİ İÇİN UYULACAK HUSUSLAR VE TEKNİK ÖZELLİKLER</w:t>
      </w:r>
    </w:p>
    <w:p w14:paraId="6C94728D" w14:textId="77777777" w:rsidR="000D7E88" w:rsidRPr="000D7E88" w:rsidRDefault="000D7E88" w:rsidP="000D7E88">
      <w:pPr>
        <w:jc w:val="both"/>
        <w:rPr>
          <w:b/>
          <w:bCs/>
          <w:u w:val="single"/>
        </w:rPr>
      </w:pPr>
    </w:p>
    <w:p w14:paraId="15FB8822" w14:textId="77777777" w:rsidR="000D7E88" w:rsidRPr="000D7E88" w:rsidRDefault="000D7E88" w:rsidP="000D7E88">
      <w:pPr>
        <w:spacing w:line="360" w:lineRule="auto"/>
        <w:jc w:val="both"/>
      </w:pPr>
      <w:r w:rsidRPr="000D7E88">
        <w:rPr>
          <w:b/>
        </w:rPr>
        <w:t>1-</w:t>
      </w:r>
      <w:r w:rsidRPr="000D7E88">
        <w:t xml:space="preserve">  </w:t>
      </w:r>
      <w:r>
        <w:t xml:space="preserve">  </w:t>
      </w:r>
      <w:r w:rsidR="00C82796" w:rsidRPr="000D7E88">
        <w:t>Ürünler Gıda</w:t>
      </w:r>
      <w:r w:rsidRPr="000D7E88">
        <w:t xml:space="preserve"> kodeksine uygun olmalıdır. </w:t>
      </w:r>
    </w:p>
    <w:p w14:paraId="6DA22C08" w14:textId="77777777" w:rsidR="000D7E88" w:rsidRPr="000D7E88" w:rsidRDefault="000D7E88" w:rsidP="000D7E88">
      <w:pPr>
        <w:spacing w:line="360" w:lineRule="auto"/>
        <w:jc w:val="both"/>
      </w:pPr>
      <w:r w:rsidRPr="000D7E88">
        <w:rPr>
          <w:b/>
        </w:rPr>
        <w:t>2-</w:t>
      </w:r>
      <w:r w:rsidRPr="000D7E88">
        <w:t xml:space="preserve">   Paketlerden örnekleme yöntemiyle numuneler seçilerek evsaf ve ağırlık kontrolleri yapıldıktan sonra gramajlar</w:t>
      </w:r>
      <w:r>
        <w:t xml:space="preserve"> </w:t>
      </w:r>
      <w:r w:rsidRPr="000D7E88">
        <w:t xml:space="preserve">net ağırlık üzerinden teslimatı </w:t>
      </w:r>
      <w:r>
        <w:t xml:space="preserve">yapılacaktır. </w:t>
      </w:r>
      <w:r w:rsidRPr="000D7E88">
        <w:t>Muhtelif gıda malzemeleri ve kahvaltılık malzeme paketi teknik şartnamede belirtilen özelliklerde olacaktır;</w:t>
      </w:r>
    </w:p>
    <w:p w14:paraId="01802B24" w14:textId="77777777" w:rsidR="000D7E88" w:rsidRDefault="000D7E88" w:rsidP="00227159">
      <w:pPr>
        <w:pStyle w:val="ListeParagraf"/>
        <w:numPr>
          <w:ilvl w:val="0"/>
          <w:numId w:val="20"/>
        </w:numPr>
        <w:tabs>
          <w:tab w:val="left" w:pos="426"/>
        </w:tabs>
        <w:ind w:left="0" w:firstLine="0"/>
        <w:jc w:val="both"/>
      </w:pPr>
      <w:r w:rsidRPr="000D7E88">
        <w:t>Muhtelif Gıda Malzemelerini, yüklenici depo ve imalathanelerinden, dağıtım depolarına taşınması ve boşaltılması ile bu depolarda istiflenmesi için gerekli araç-gereç ve ekipmanı, depolardan dağıtım araçlarına yüklenmesi işi, yükleniciye aittir.</w:t>
      </w:r>
    </w:p>
    <w:p w14:paraId="2D03BDD9" w14:textId="77777777" w:rsidR="000D7E88" w:rsidRPr="000D7E88" w:rsidRDefault="000D7E88" w:rsidP="00227159">
      <w:pPr>
        <w:tabs>
          <w:tab w:val="left" w:pos="426"/>
        </w:tabs>
        <w:jc w:val="both"/>
      </w:pPr>
    </w:p>
    <w:p w14:paraId="03970966" w14:textId="77777777" w:rsidR="000D7E88" w:rsidRPr="000D7E88" w:rsidRDefault="000D7E88" w:rsidP="00227159">
      <w:pPr>
        <w:pStyle w:val="ListeParagraf"/>
        <w:numPr>
          <w:ilvl w:val="0"/>
          <w:numId w:val="20"/>
        </w:numPr>
        <w:tabs>
          <w:tab w:val="left" w:pos="426"/>
        </w:tabs>
        <w:ind w:left="0" w:firstLine="0"/>
        <w:jc w:val="both"/>
      </w:pPr>
      <w:r w:rsidRPr="000D7E88">
        <w:t>Yüklenici firma, her ürüne ait üretici firmanın üretmiş ürünlere ait Tarım ve Köy işleri Bakanlığından alınmış Gıda sicil ve Gıda Üretim Sertifikalarını Muayene Kabul Komisyonuna ibraz etmekle yükümlüdürler.</w:t>
      </w:r>
    </w:p>
    <w:p w14:paraId="54504BAF" w14:textId="77777777" w:rsidR="000D7E88" w:rsidRPr="000D7E88" w:rsidRDefault="000D7E88" w:rsidP="000D7E88">
      <w:pPr>
        <w:tabs>
          <w:tab w:val="left" w:pos="426"/>
        </w:tabs>
        <w:jc w:val="both"/>
      </w:pPr>
    </w:p>
    <w:p w14:paraId="27744E8E" w14:textId="77777777" w:rsidR="000D7E88" w:rsidRPr="000D7E88" w:rsidRDefault="000D7E88" w:rsidP="00227159">
      <w:pPr>
        <w:numPr>
          <w:ilvl w:val="0"/>
          <w:numId w:val="20"/>
        </w:numPr>
        <w:tabs>
          <w:tab w:val="left" w:pos="426"/>
        </w:tabs>
        <w:ind w:left="0" w:firstLine="0"/>
        <w:jc w:val="both"/>
      </w:pPr>
      <w:r w:rsidRPr="000D7E88">
        <w:t>Yüklenici, idarece ihtiyaç duyulması halinde muhtelif gıda maddelerinin depolar arası naklini herhangi bir ücret talep etmeden yapmak zorundadır.</w:t>
      </w:r>
    </w:p>
    <w:p w14:paraId="33F674CE" w14:textId="77777777" w:rsidR="000D7E88" w:rsidRPr="000D7E88" w:rsidRDefault="000D7E88" w:rsidP="000D7E88">
      <w:pPr>
        <w:tabs>
          <w:tab w:val="left" w:pos="426"/>
        </w:tabs>
        <w:jc w:val="both"/>
      </w:pPr>
    </w:p>
    <w:p w14:paraId="10EBC6CD" w14:textId="77777777" w:rsidR="000D7E88" w:rsidRPr="000D7E88" w:rsidRDefault="000D7E88" w:rsidP="00227159">
      <w:pPr>
        <w:numPr>
          <w:ilvl w:val="0"/>
          <w:numId w:val="20"/>
        </w:numPr>
        <w:tabs>
          <w:tab w:val="left" w:pos="426"/>
        </w:tabs>
        <w:ind w:left="0" w:firstLine="0"/>
        <w:jc w:val="both"/>
      </w:pPr>
      <w:r w:rsidRPr="000D7E88">
        <w:t>Paketler taşıma ve dağıtım esnasında zarar görmeyecek şekilde (patlama, yırtılma ve vb.) dayanıklı malzemeden hazırlanacaktır.</w:t>
      </w:r>
    </w:p>
    <w:p w14:paraId="40365048" w14:textId="77777777" w:rsidR="000D7E88" w:rsidRPr="000D7E88" w:rsidRDefault="000D7E88" w:rsidP="000D7E88">
      <w:pPr>
        <w:tabs>
          <w:tab w:val="left" w:pos="426"/>
        </w:tabs>
        <w:jc w:val="both"/>
      </w:pPr>
    </w:p>
    <w:p w14:paraId="7EB2C1A1" w14:textId="77777777" w:rsidR="000D7E88" w:rsidRPr="000D7E88" w:rsidRDefault="000D7E88" w:rsidP="00227159">
      <w:pPr>
        <w:numPr>
          <w:ilvl w:val="0"/>
          <w:numId w:val="20"/>
        </w:numPr>
        <w:tabs>
          <w:tab w:val="left" w:pos="426"/>
        </w:tabs>
        <w:ind w:left="0" w:firstLine="0"/>
        <w:jc w:val="both"/>
      </w:pPr>
      <w:r w:rsidRPr="000D7E88">
        <w:t>Gıda üretim izin tarihi ve sayısı tüm ürünlerin ambalajları üzerinde yazılı olacak.</w:t>
      </w:r>
    </w:p>
    <w:p w14:paraId="2ABB37C6" w14:textId="77777777" w:rsidR="000D7E88" w:rsidRPr="000D7E88" w:rsidRDefault="000D7E88" w:rsidP="000D7E88">
      <w:pPr>
        <w:tabs>
          <w:tab w:val="left" w:pos="426"/>
        </w:tabs>
        <w:jc w:val="both"/>
      </w:pPr>
    </w:p>
    <w:p w14:paraId="6B576B30" w14:textId="77777777" w:rsidR="000D7E88" w:rsidRPr="000D7E88" w:rsidRDefault="000D7E88" w:rsidP="00227159">
      <w:pPr>
        <w:numPr>
          <w:ilvl w:val="0"/>
          <w:numId w:val="20"/>
        </w:numPr>
        <w:tabs>
          <w:tab w:val="left" w:pos="426"/>
        </w:tabs>
        <w:ind w:left="0" w:firstLine="0"/>
        <w:jc w:val="both"/>
      </w:pPr>
      <w:r w:rsidRPr="000D7E88">
        <w:t>Açık ambalajlar kabul edilmeyecektir.</w:t>
      </w:r>
    </w:p>
    <w:p w14:paraId="13B7FC7D" w14:textId="77777777" w:rsidR="000D7E88" w:rsidRPr="000D7E88" w:rsidRDefault="000D7E88" w:rsidP="000D7E88">
      <w:pPr>
        <w:tabs>
          <w:tab w:val="left" w:pos="426"/>
        </w:tabs>
        <w:jc w:val="both"/>
      </w:pPr>
    </w:p>
    <w:p w14:paraId="145DF831" w14:textId="77777777" w:rsidR="000D7E88" w:rsidRPr="000D7E88" w:rsidRDefault="000D7E88" w:rsidP="00227159">
      <w:pPr>
        <w:numPr>
          <w:ilvl w:val="0"/>
          <w:numId w:val="20"/>
        </w:numPr>
        <w:tabs>
          <w:tab w:val="left" w:pos="426"/>
        </w:tabs>
        <w:ind w:left="0" w:firstLine="0"/>
        <w:jc w:val="both"/>
      </w:pPr>
      <w:r w:rsidRPr="000D7E88">
        <w:t>Muhtelif gıda malzemesi kolisi ve kahvaltılık malzeme paketinden 1’er adet idareye, her parti malın tesliminde verilecek.</w:t>
      </w:r>
    </w:p>
    <w:p w14:paraId="74072CCA" w14:textId="77777777" w:rsidR="000D7E88" w:rsidRPr="000D7E88" w:rsidRDefault="000D7E88" w:rsidP="000D7E88">
      <w:pPr>
        <w:tabs>
          <w:tab w:val="left" w:pos="426"/>
        </w:tabs>
        <w:jc w:val="both"/>
      </w:pPr>
    </w:p>
    <w:p w14:paraId="524E3C0A" w14:textId="77777777" w:rsidR="000D7E88" w:rsidRPr="000D7E88" w:rsidRDefault="000D7E88" w:rsidP="00227159">
      <w:pPr>
        <w:numPr>
          <w:ilvl w:val="0"/>
          <w:numId w:val="20"/>
        </w:numPr>
        <w:tabs>
          <w:tab w:val="left" w:pos="426"/>
        </w:tabs>
        <w:ind w:left="0" w:firstLine="0"/>
        <w:jc w:val="both"/>
      </w:pPr>
      <w:r w:rsidRPr="000D7E88">
        <w:t>Paketlerin içine ve dışına malzemelerin listesi yazılacaktır.</w:t>
      </w:r>
    </w:p>
    <w:p w14:paraId="1E6232D0" w14:textId="77777777" w:rsidR="000D7E88" w:rsidRPr="000D7E88" w:rsidRDefault="000D7E88" w:rsidP="000D7E88">
      <w:pPr>
        <w:tabs>
          <w:tab w:val="left" w:pos="426"/>
        </w:tabs>
        <w:jc w:val="both"/>
      </w:pPr>
    </w:p>
    <w:p w14:paraId="38440D9C" w14:textId="77777777" w:rsidR="000D7E88" w:rsidRPr="000D7E88" w:rsidRDefault="000D7E88" w:rsidP="00227159">
      <w:pPr>
        <w:numPr>
          <w:ilvl w:val="0"/>
          <w:numId w:val="20"/>
        </w:numPr>
        <w:tabs>
          <w:tab w:val="left" w:pos="426"/>
        </w:tabs>
        <w:ind w:left="0" w:firstLine="0"/>
        <w:jc w:val="both"/>
      </w:pPr>
      <w:r w:rsidRPr="000D7E88">
        <w:t>Karton kutular iki çemberli olacaktır.</w:t>
      </w:r>
    </w:p>
    <w:p w14:paraId="25CAEE6B" w14:textId="77777777" w:rsidR="000D7E88" w:rsidRPr="000D7E88" w:rsidRDefault="000D7E88" w:rsidP="000D7E88">
      <w:pPr>
        <w:tabs>
          <w:tab w:val="left" w:pos="426"/>
        </w:tabs>
        <w:jc w:val="both"/>
      </w:pPr>
    </w:p>
    <w:p w14:paraId="7529430E" w14:textId="77777777" w:rsidR="000D7E88" w:rsidRPr="000D7E88" w:rsidRDefault="000D7E88" w:rsidP="00227159">
      <w:pPr>
        <w:numPr>
          <w:ilvl w:val="0"/>
          <w:numId w:val="20"/>
        </w:numPr>
        <w:tabs>
          <w:tab w:val="left" w:pos="426"/>
        </w:tabs>
        <w:ind w:left="0" w:firstLine="0"/>
      </w:pPr>
      <w:r w:rsidRPr="000D7E88">
        <w:t>Paketleme yapan personeller önlüklü, ağızlarında maske, ellerinde eldivenli olarak çalıştırılacaktır.</w:t>
      </w:r>
    </w:p>
    <w:p w14:paraId="4AFE552A" w14:textId="77777777" w:rsidR="000D7E88" w:rsidRPr="000D7E88" w:rsidRDefault="000D7E88" w:rsidP="000D7E88">
      <w:pPr>
        <w:jc w:val="both"/>
      </w:pPr>
    </w:p>
    <w:p w14:paraId="1A160773" w14:textId="77777777" w:rsidR="000D7E88" w:rsidRPr="000D7E88" w:rsidRDefault="000D7E88" w:rsidP="000D7E88">
      <w:pPr>
        <w:spacing w:line="360" w:lineRule="auto"/>
        <w:jc w:val="both"/>
        <w:rPr>
          <w:b/>
        </w:rPr>
      </w:pPr>
    </w:p>
    <w:p w14:paraId="5A287C6D" w14:textId="77777777" w:rsidR="00C82796" w:rsidRPr="00C82796" w:rsidRDefault="009072C4" w:rsidP="00C82796">
      <w:pPr>
        <w:jc w:val="both"/>
      </w:pPr>
      <w:r w:rsidRPr="00C82796">
        <w:rPr>
          <w:b/>
        </w:rPr>
        <w:t>MADDE – 4:</w:t>
      </w:r>
      <w:r w:rsidRPr="00C82796">
        <w:t xml:space="preserve"> </w:t>
      </w:r>
      <w:r w:rsidR="00C82796" w:rsidRPr="00C82796">
        <w:rPr>
          <w:rFonts w:eastAsiaTheme="minorHAnsi"/>
          <w:b/>
          <w:bCs/>
          <w:lang w:eastAsia="en-US"/>
        </w:rPr>
        <w:t>DEPOLAMA VE MUHAFAZA</w:t>
      </w:r>
    </w:p>
    <w:p w14:paraId="5E3A3D88" w14:textId="77777777" w:rsidR="00C82796" w:rsidRPr="00C82796" w:rsidRDefault="00C82796" w:rsidP="00C82796">
      <w:pPr>
        <w:jc w:val="both"/>
      </w:pPr>
    </w:p>
    <w:p w14:paraId="7B5785BC" w14:textId="77777777" w:rsidR="00C82796" w:rsidRPr="00227159" w:rsidRDefault="00C82796" w:rsidP="00227159">
      <w:pPr>
        <w:pStyle w:val="ListeParagraf"/>
        <w:numPr>
          <w:ilvl w:val="0"/>
          <w:numId w:val="17"/>
        </w:numPr>
        <w:tabs>
          <w:tab w:val="clear" w:pos="1065"/>
        </w:tabs>
        <w:spacing w:after="200" w:line="276" w:lineRule="auto"/>
        <w:ind w:left="426" w:hanging="426"/>
        <w:jc w:val="both"/>
        <w:rPr>
          <w:rFonts w:eastAsiaTheme="minorHAnsi"/>
          <w:lang w:eastAsia="en-US"/>
        </w:rPr>
      </w:pPr>
      <w:r w:rsidRPr="00227159">
        <w:rPr>
          <w:rFonts w:eastAsiaTheme="minorHAnsi"/>
          <w:lang w:eastAsia="en-US"/>
        </w:rPr>
        <w:t>Depoda malzemelerin istiflenmesinde palet kullanılacak, malzemenin üst üste istiflenmesinden alttaki malzemenin depoda zarar görmemesi için yüklenici gerekli önlemleri alacaktır.</w:t>
      </w:r>
    </w:p>
    <w:p w14:paraId="67B27CBF" w14:textId="77777777" w:rsidR="00C82796" w:rsidRPr="00C82796" w:rsidRDefault="00C82796" w:rsidP="00C82796">
      <w:pPr>
        <w:numPr>
          <w:ilvl w:val="0"/>
          <w:numId w:val="17"/>
        </w:numPr>
        <w:tabs>
          <w:tab w:val="num" w:pos="426"/>
        </w:tabs>
        <w:spacing w:after="200" w:line="276" w:lineRule="auto"/>
        <w:ind w:left="0" w:firstLine="0"/>
        <w:jc w:val="both"/>
        <w:rPr>
          <w:rFonts w:eastAsiaTheme="minorHAnsi"/>
          <w:lang w:eastAsia="en-US"/>
        </w:rPr>
      </w:pPr>
      <w:r w:rsidRPr="00C82796">
        <w:rPr>
          <w:rFonts w:eastAsiaTheme="minorHAnsi"/>
          <w:lang w:eastAsia="en-US"/>
        </w:rPr>
        <w:t>Yüklenici her türlü haşere ve kemirgenlere karşı gereken tedbirleri alacaktır.</w:t>
      </w:r>
    </w:p>
    <w:p w14:paraId="4568AA8A" w14:textId="77777777" w:rsidR="00C82796" w:rsidRDefault="00C82796" w:rsidP="00C82796">
      <w:pPr>
        <w:spacing w:after="200" w:line="276" w:lineRule="auto"/>
        <w:jc w:val="both"/>
        <w:rPr>
          <w:rFonts w:eastAsiaTheme="minorHAnsi"/>
          <w:lang w:eastAsia="en-US"/>
        </w:rPr>
      </w:pPr>
    </w:p>
    <w:p w14:paraId="5B635356" w14:textId="77777777" w:rsidR="009F3BEC" w:rsidRPr="00C82796" w:rsidRDefault="009F3BEC" w:rsidP="00C82796">
      <w:pPr>
        <w:spacing w:after="200" w:line="276" w:lineRule="auto"/>
        <w:jc w:val="both"/>
        <w:rPr>
          <w:rFonts w:eastAsiaTheme="minorHAnsi"/>
          <w:lang w:eastAsia="en-US"/>
        </w:rPr>
      </w:pPr>
    </w:p>
    <w:p w14:paraId="0C80F6F7" w14:textId="77777777" w:rsidR="00C82796" w:rsidRPr="00C82796" w:rsidRDefault="00C82796" w:rsidP="00C82796">
      <w:pPr>
        <w:spacing w:after="200" w:line="276" w:lineRule="auto"/>
        <w:jc w:val="both"/>
        <w:rPr>
          <w:rFonts w:eastAsiaTheme="minorHAnsi"/>
          <w:lang w:eastAsia="en-US"/>
        </w:rPr>
      </w:pPr>
    </w:p>
    <w:p w14:paraId="4A8F2AB6" w14:textId="77777777" w:rsidR="00C82796" w:rsidRPr="00C82796" w:rsidRDefault="00C82796" w:rsidP="00C82796">
      <w:pPr>
        <w:tabs>
          <w:tab w:val="num" w:pos="426"/>
        </w:tabs>
        <w:spacing w:after="200" w:line="276" w:lineRule="auto"/>
        <w:jc w:val="both"/>
        <w:rPr>
          <w:rFonts w:eastAsiaTheme="minorHAnsi"/>
          <w:b/>
          <w:bCs/>
          <w:lang w:eastAsia="en-US"/>
        </w:rPr>
      </w:pPr>
      <w:r w:rsidRPr="001B23D1">
        <w:rPr>
          <w:b/>
        </w:rPr>
        <w:t xml:space="preserve">MADDE – </w:t>
      </w:r>
      <w:r>
        <w:rPr>
          <w:b/>
        </w:rPr>
        <w:t>5</w:t>
      </w:r>
      <w:r w:rsidRPr="001B23D1">
        <w:rPr>
          <w:b/>
        </w:rPr>
        <w:t>:</w:t>
      </w:r>
      <w:r>
        <w:rPr>
          <w:b/>
        </w:rPr>
        <w:t xml:space="preserve"> </w:t>
      </w:r>
      <w:r w:rsidRPr="00C82796">
        <w:rPr>
          <w:rFonts w:eastAsiaTheme="minorHAnsi"/>
          <w:b/>
          <w:bCs/>
          <w:lang w:eastAsia="en-US"/>
        </w:rPr>
        <w:t>KONTROL DENETİM VE MUAYENE:</w:t>
      </w:r>
    </w:p>
    <w:p w14:paraId="71665ECE"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Pr>
          <w:rFonts w:eastAsiaTheme="minorHAnsi"/>
          <w:lang w:eastAsia="en-US"/>
        </w:rPr>
        <w:t>İdare</w:t>
      </w:r>
      <w:r w:rsidRPr="00C82796">
        <w:rPr>
          <w:rFonts w:eastAsiaTheme="minorHAnsi"/>
          <w:lang w:eastAsia="en-US"/>
        </w:rPr>
        <w:t xml:space="preserve"> tarafından oluşturulacak </w:t>
      </w:r>
      <w:r>
        <w:rPr>
          <w:rFonts w:eastAsiaTheme="minorHAnsi"/>
          <w:lang w:eastAsia="en-US"/>
        </w:rPr>
        <w:t xml:space="preserve">Muayene ve Teslim Alma Komisyonu, </w:t>
      </w:r>
      <w:r w:rsidRPr="00C82796">
        <w:rPr>
          <w:rFonts w:eastAsiaTheme="minorHAnsi"/>
          <w:lang w:eastAsia="en-US"/>
        </w:rPr>
        <w:t>yüklenicinin koli yapma (ambalajlama) işini gerçekleştirdiği yerde kontrol ve denetim</w:t>
      </w:r>
      <w:r>
        <w:rPr>
          <w:rFonts w:eastAsiaTheme="minorHAnsi"/>
          <w:lang w:eastAsia="en-US"/>
        </w:rPr>
        <w:t>i yapabilecektir.</w:t>
      </w:r>
    </w:p>
    <w:p w14:paraId="7F500B1B"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80396B">
        <w:rPr>
          <w:rFonts w:eastAsiaTheme="minorHAnsi"/>
          <w:lang w:eastAsia="en-US"/>
        </w:rPr>
        <w:t xml:space="preserve">Muayene ve Teslim Alma Komisyonu, </w:t>
      </w:r>
      <w:r w:rsidRPr="00C82796">
        <w:rPr>
          <w:rFonts w:eastAsiaTheme="minorHAnsi"/>
          <w:lang w:eastAsia="en-US"/>
        </w:rPr>
        <w:t xml:space="preserve">muayene yapma işini gerçekleştirecektir. </w:t>
      </w:r>
    </w:p>
    <w:p w14:paraId="3CC6F7D4"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Gıda Malzemelerinin idareye teslimiyle birlikte, bu malzemelerin muayene ve kabul işlemleri Muayene ve kabul komisyonunca yapılacaktır. Muayene ve kabul komisyonu alacağı numuneleri gerek görürse </w:t>
      </w:r>
      <w:r w:rsidR="0080396B" w:rsidRPr="0080396B">
        <w:rPr>
          <w:rFonts w:eastAsiaTheme="minorHAnsi"/>
          <w:lang w:eastAsia="en-US"/>
        </w:rPr>
        <w:t xml:space="preserve">analize gönderebilir. </w:t>
      </w:r>
    </w:p>
    <w:p w14:paraId="381E64F2"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İdare ürünlerin </w:t>
      </w:r>
      <w:r w:rsidR="0080396B" w:rsidRPr="00C82796">
        <w:rPr>
          <w:rFonts w:eastAsiaTheme="minorHAnsi"/>
          <w:lang w:eastAsia="en-US"/>
        </w:rPr>
        <w:t>laboratuvar</w:t>
      </w:r>
      <w:r w:rsidRPr="00C82796">
        <w:rPr>
          <w:rFonts w:eastAsiaTheme="minorHAnsi"/>
          <w:lang w:eastAsia="en-US"/>
        </w:rPr>
        <w:t xml:space="preserve"> muayenelerini tercih ettiği bir </w:t>
      </w:r>
      <w:r w:rsidR="0080396B" w:rsidRPr="00C82796">
        <w:rPr>
          <w:rFonts w:eastAsiaTheme="minorHAnsi"/>
          <w:lang w:eastAsia="en-US"/>
        </w:rPr>
        <w:t>laboratuvarda</w:t>
      </w:r>
      <w:r w:rsidRPr="00C82796">
        <w:rPr>
          <w:rFonts w:eastAsiaTheme="minorHAnsi"/>
          <w:lang w:eastAsia="en-US"/>
        </w:rPr>
        <w:t>, her türlü giderleri YÜKLENİCİ firma tarafından karşılanmak üzere yaptırabilir.</w:t>
      </w:r>
    </w:p>
    <w:p w14:paraId="01136518" w14:textId="77777777" w:rsid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Malzemelerin itiraz muayenesinde, hakem </w:t>
      </w:r>
      <w:r w:rsidR="0080396B" w:rsidRPr="00C82796">
        <w:rPr>
          <w:rFonts w:eastAsiaTheme="minorHAnsi"/>
          <w:lang w:eastAsia="en-US"/>
        </w:rPr>
        <w:t>laboratuvar</w:t>
      </w:r>
      <w:r w:rsidRPr="00C82796">
        <w:rPr>
          <w:rFonts w:eastAsiaTheme="minorHAnsi"/>
          <w:lang w:eastAsia="en-US"/>
        </w:rPr>
        <w:t xml:space="preserve"> olarak </w:t>
      </w:r>
      <w:r w:rsidR="0080396B">
        <w:rPr>
          <w:rFonts w:eastAsiaTheme="minorHAnsi"/>
          <w:lang w:eastAsia="en-US"/>
        </w:rPr>
        <w:t>Diyarbakır</w:t>
      </w:r>
      <w:r w:rsidRPr="00C82796">
        <w:rPr>
          <w:rFonts w:eastAsiaTheme="minorHAnsi"/>
          <w:lang w:eastAsia="en-US"/>
        </w:rPr>
        <w:t xml:space="preserve"> İl Hıfzıssıhha </w:t>
      </w:r>
      <w:r w:rsidR="0080396B" w:rsidRPr="00C82796">
        <w:rPr>
          <w:rFonts w:eastAsiaTheme="minorHAnsi"/>
          <w:lang w:eastAsia="en-US"/>
        </w:rPr>
        <w:t>Laboratuvarıdır</w:t>
      </w:r>
      <w:r w:rsidRPr="00C82796">
        <w:rPr>
          <w:rFonts w:eastAsiaTheme="minorHAnsi"/>
          <w:lang w:eastAsia="en-US"/>
        </w:rPr>
        <w:t xml:space="preserve">. Hakem </w:t>
      </w:r>
      <w:r w:rsidR="0080396B" w:rsidRPr="00C82796">
        <w:rPr>
          <w:rFonts w:eastAsiaTheme="minorHAnsi"/>
          <w:lang w:eastAsia="en-US"/>
        </w:rPr>
        <w:t>laboratuvarların</w:t>
      </w:r>
      <w:r w:rsidRPr="00C82796">
        <w:rPr>
          <w:rFonts w:eastAsiaTheme="minorHAnsi"/>
          <w:lang w:eastAsia="en-US"/>
        </w:rPr>
        <w:t xml:space="preserve"> ücreti yüklenici tarafından karşılanacaktır. Malzemeler, istenilen nitelik ve özellikte hazırlanmadığı takdirde kabul edilmeyecektir.</w:t>
      </w:r>
    </w:p>
    <w:p w14:paraId="601A00A4" w14:textId="77777777" w:rsidR="00227159" w:rsidRPr="00227159" w:rsidRDefault="00227159" w:rsidP="00227159">
      <w:pPr>
        <w:tabs>
          <w:tab w:val="num" w:pos="426"/>
        </w:tabs>
        <w:spacing w:after="200" w:line="276" w:lineRule="auto"/>
        <w:jc w:val="both"/>
        <w:rPr>
          <w:rFonts w:eastAsiaTheme="minorHAnsi"/>
          <w:lang w:eastAsia="en-US"/>
        </w:rPr>
      </w:pPr>
    </w:p>
    <w:p w14:paraId="609772E3" w14:textId="77777777" w:rsidR="00C82796" w:rsidRPr="00227159" w:rsidRDefault="00347E77" w:rsidP="00C82796">
      <w:pPr>
        <w:spacing w:after="200" w:line="276" w:lineRule="auto"/>
        <w:jc w:val="both"/>
        <w:rPr>
          <w:rFonts w:eastAsiaTheme="minorHAnsi"/>
          <w:b/>
          <w:bCs/>
          <w:lang w:eastAsia="en-US"/>
        </w:rPr>
      </w:pPr>
      <w:r w:rsidRPr="001B23D1">
        <w:rPr>
          <w:b/>
        </w:rPr>
        <w:t xml:space="preserve">MADDE – </w:t>
      </w:r>
      <w:r>
        <w:rPr>
          <w:b/>
        </w:rPr>
        <w:t>6</w:t>
      </w:r>
      <w:r w:rsidRPr="001B23D1">
        <w:rPr>
          <w:b/>
        </w:rPr>
        <w:t>:</w:t>
      </w:r>
      <w:r>
        <w:rPr>
          <w:b/>
        </w:rPr>
        <w:t xml:space="preserve"> </w:t>
      </w:r>
      <w:r>
        <w:rPr>
          <w:rFonts w:eastAsiaTheme="minorHAnsi"/>
          <w:b/>
          <w:bCs/>
          <w:lang w:eastAsia="en-US"/>
        </w:rPr>
        <w:t>TESLİM ALMA/TESLİM ETME</w:t>
      </w:r>
    </w:p>
    <w:p w14:paraId="2D1F5591" w14:textId="77777777" w:rsidR="00C82796" w:rsidRPr="00C82796" w:rsidRDefault="00C82796" w:rsidP="00C82796">
      <w:pPr>
        <w:spacing w:after="200" w:line="276" w:lineRule="auto"/>
        <w:jc w:val="both"/>
        <w:rPr>
          <w:rFonts w:eastAsiaTheme="minorHAnsi"/>
          <w:lang w:eastAsia="en-US"/>
        </w:rPr>
      </w:pPr>
      <w:r w:rsidRPr="00C82796">
        <w:rPr>
          <w:rFonts w:eastAsiaTheme="minorHAnsi"/>
          <w:lang w:eastAsia="en-US"/>
        </w:rPr>
        <w:t>Yüklenici tarafından</w:t>
      </w:r>
      <w:r w:rsidR="00347E77">
        <w:rPr>
          <w:rFonts w:eastAsiaTheme="minorHAnsi"/>
          <w:lang w:eastAsia="en-US"/>
        </w:rPr>
        <w:t>,</w:t>
      </w:r>
      <w:r w:rsidRPr="00C82796">
        <w:rPr>
          <w:rFonts w:eastAsiaTheme="minorHAnsi"/>
          <w:lang w:eastAsia="en-US"/>
        </w:rPr>
        <w:t xml:space="preserve"> idarenin istediği miktarda</w:t>
      </w:r>
      <w:r w:rsidR="00347E77">
        <w:rPr>
          <w:rFonts w:eastAsiaTheme="minorHAnsi"/>
          <w:lang w:eastAsia="en-US"/>
        </w:rPr>
        <w:t xml:space="preserve"> ve istediği sürede ürün teslimi yapılacaktır.</w:t>
      </w:r>
      <w:r w:rsidRPr="00C82796">
        <w:rPr>
          <w:rFonts w:eastAsiaTheme="minorHAnsi"/>
          <w:lang w:eastAsia="en-US"/>
        </w:rPr>
        <w:t xml:space="preserve"> </w:t>
      </w:r>
    </w:p>
    <w:p w14:paraId="2622731E" w14:textId="77777777" w:rsidR="00C82796" w:rsidRPr="005D70F0" w:rsidRDefault="00347E77" w:rsidP="00826176">
      <w:pPr>
        <w:pStyle w:val="AralkYok"/>
        <w:rPr>
          <w:rFonts w:eastAsiaTheme="minorHAnsi"/>
          <w:b/>
          <w:lang w:eastAsia="en-US"/>
        </w:rPr>
      </w:pPr>
      <w:r w:rsidRPr="005D70F0">
        <w:rPr>
          <w:b/>
        </w:rPr>
        <w:lastRenderedPageBreak/>
        <w:t xml:space="preserve">MADDE – 7: </w:t>
      </w:r>
      <w:r w:rsidRPr="005D70F0">
        <w:rPr>
          <w:rFonts w:eastAsiaTheme="minorHAnsi"/>
          <w:b/>
          <w:lang w:eastAsia="en-US"/>
        </w:rPr>
        <w:t>ÖZEL ŞARTLAR</w:t>
      </w:r>
    </w:p>
    <w:p w14:paraId="12A71EC4" w14:textId="77777777" w:rsidR="00C82796" w:rsidRPr="007162D2" w:rsidRDefault="00C82796" w:rsidP="00826176">
      <w:pPr>
        <w:pStyle w:val="AralkYok"/>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14:paraId="30540904" w14:textId="77777777" w:rsidR="00C82796" w:rsidRDefault="00C82796" w:rsidP="00826176">
      <w:pPr>
        <w:pStyle w:val="AralkYok"/>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14:paraId="22EAA0B1" w14:textId="77777777" w:rsidR="00E46203" w:rsidRDefault="00E46203" w:rsidP="00826176">
      <w:pPr>
        <w:pStyle w:val="AralkYok"/>
      </w:pPr>
      <w:r>
        <w:t>Pansiyonlara getirilecek</w:t>
      </w:r>
      <w:r w:rsidRPr="000D7E88">
        <w:t xml:space="preserve"> olan Kuru Gıdaların numuneleri </w:t>
      </w:r>
      <w:r>
        <w:t xml:space="preserve">malzeme teslimatından önce getirilecek.  </w:t>
      </w:r>
      <w:r w:rsidRPr="0080396B">
        <w:rPr>
          <w:rFonts w:eastAsiaTheme="minorHAnsi"/>
          <w:lang w:eastAsia="en-US"/>
        </w:rPr>
        <w:t>Muayene ve Teslim Alma Komisyonu</w:t>
      </w:r>
      <w:r>
        <w:t>nun uygun gördüğü ürünler kabul edilecek, uygun görülmeyen ürünler idarenin isteği doğrultusunda değiştirilecek.</w:t>
      </w:r>
    </w:p>
    <w:p w14:paraId="1E236FA8" w14:textId="77777777" w:rsidR="00227159" w:rsidRDefault="00227159" w:rsidP="00826176">
      <w:pPr>
        <w:pStyle w:val="AralkYok"/>
      </w:pPr>
    </w:p>
    <w:p w14:paraId="507F5333" w14:textId="77777777" w:rsidR="00A14378" w:rsidRDefault="00227159" w:rsidP="00826176">
      <w:pPr>
        <w:pStyle w:val="AralkYok"/>
      </w:pPr>
      <w:r w:rsidRPr="000D7E88">
        <w:t>Kuru Gıdalar okula Kapalı Oto veya Kamyonet içerisinde getirilecektir.</w:t>
      </w:r>
    </w:p>
    <w:p w14:paraId="3FA7BD32" w14:textId="77777777" w:rsidR="00227159" w:rsidRDefault="00227159" w:rsidP="00826176">
      <w:pPr>
        <w:pStyle w:val="AralkYok"/>
      </w:pPr>
    </w:p>
    <w:p w14:paraId="2111EFB2" w14:textId="77777777" w:rsidR="00227159" w:rsidRDefault="00227159" w:rsidP="00826176">
      <w:pPr>
        <w:pStyle w:val="AralkYok"/>
      </w:pPr>
      <w:r w:rsidRPr="000D7E88">
        <w:t>Depoya gıda maddeleri getirilmeden önce ihtiyaç bulunduğu takdirde palet getirilecektir.</w:t>
      </w:r>
    </w:p>
    <w:p w14:paraId="482552E9" w14:textId="77777777" w:rsidR="00227159" w:rsidRDefault="00227159" w:rsidP="00826176">
      <w:pPr>
        <w:pStyle w:val="AralkYok"/>
      </w:pPr>
    </w:p>
    <w:p w14:paraId="5AEA86EA" w14:textId="77777777" w:rsidR="00227159" w:rsidRPr="000D7E88" w:rsidRDefault="00227159" w:rsidP="00826176">
      <w:pPr>
        <w:pStyle w:val="AralkYok"/>
      </w:pPr>
      <w:r w:rsidRPr="000D7E88">
        <w:t>Okula idare tarafından belirtilen ihtiyaç listesinde belirtilen miktarda ürün getirilecek, ihtiyaç duyulduğu takdirde ay içerisinde de malzeme istenebilecek ve firma bu ihtiyacı karşılayacaktır.</w:t>
      </w:r>
    </w:p>
    <w:p w14:paraId="7246A9C7" w14:textId="56827E7F" w:rsidR="00227159" w:rsidRDefault="00227159" w:rsidP="00826176">
      <w:pPr>
        <w:pStyle w:val="AralkYok"/>
      </w:pPr>
      <w:r w:rsidRPr="000D7E88">
        <w:t xml:space="preserve">Yüklenici firma </w:t>
      </w:r>
      <w:r w:rsidR="005F791E">
        <w:t xml:space="preserve"> </w:t>
      </w:r>
      <w:r w:rsidR="004B5305">
        <w:t>tüm siparişler teslim edildikten sonra</w:t>
      </w:r>
      <w:r w:rsidR="005F791E">
        <w:t xml:space="preserve"> </w:t>
      </w:r>
      <w:r w:rsidRPr="000D7E88">
        <w:t>faturasını kesecek ve okul pansiyon hesabında nakit para bulunduğu takdirde ödeme yapılacaktır. Nakit para bulunmadığı takdirde nakit para beklenecektir.</w:t>
      </w:r>
    </w:p>
    <w:p w14:paraId="1BEC3147" w14:textId="77777777" w:rsidR="00227159" w:rsidRPr="000D7E88" w:rsidRDefault="00227159" w:rsidP="00826176">
      <w:pPr>
        <w:pStyle w:val="AralkYok"/>
      </w:pPr>
    </w:p>
    <w:p w14:paraId="4F2B3F8B" w14:textId="77777777" w:rsidR="00227159" w:rsidRDefault="00227159" w:rsidP="00227159">
      <w:pPr>
        <w:pStyle w:val="ListeParagraf"/>
        <w:numPr>
          <w:ilvl w:val="1"/>
          <w:numId w:val="19"/>
        </w:numPr>
      </w:pPr>
      <w:r w:rsidRPr="000D7E88">
        <w:t>Bu şartname ve Sözleşme eklerinde bulunan tüm şartlara yüklenici firma riayet edecektir. Söz konusu şartlar yerine getirilmediği tespit edildiğinde ilgili kanuni hükümleri uygulanacaktır.</w:t>
      </w:r>
    </w:p>
    <w:p w14:paraId="49318DAA" w14:textId="77777777" w:rsidR="00227159" w:rsidRDefault="00227159" w:rsidP="00227159">
      <w:pPr>
        <w:pStyle w:val="ListeParagraf"/>
      </w:pPr>
    </w:p>
    <w:p w14:paraId="0D148841" w14:textId="77777777" w:rsidR="00227159" w:rsidRPr="000D7E88" w:rsidRDefault="00227159" w:rsidP="00227159">
      <w:pPr>
        <w:pStyle w:val="ListeParagraf"/>
        <w:ind w:left="360"/>
      </w:pPr>
    </w:p>
    <w:p w14:paraId="67BBE2C1" w14:textId="77777777" w:rsidR="00227159" w:rsidRDefault="00227159" w:rsidP="00227159">
      <w:pPr>
        <w:pStyle w:val="ListeParagraf"/>
        <w:numPr>
          <w:ilvl w:val="1"/>
          <w:numId w:val="19"/>
        </w:numPr>
      </w:pPr>
      <w:r>
        <w:t>İş bu şartname bu madde dâhil yedi(7)</w:t>
      </w:r>
      <w:r w:rsidRPr="000D7E88">
        <w:t xml:space="preserve"> maddeden ibarettir.</w:t>
      </w:r>
      <w:r>
        <w:t xml:space="preserve">  </w:t>
      </w:r>
    </w:p>
    <w:p w14:paraId="2DF6E858" w14:textId="77777777" w:rsidR="00473283" w:rsidRDefault="00473283" w:rsidP="00473283"/>
    <w:p w14:paraId="743C56D3" w14:textId="77777777" w:rsidR="00473283" w:rsidRDefault="00473283" w:rsidP="00473283">
      <w:pPr>
        <w:shd w:val="clear" w:color="auto" w:fill="FFFFFF"/>
        <w:spacing w:after="100" w:afterAutospacing="1"/>
        <w:jc w:val="center"/>
        <w:rPr>
          <w:rFonts w:ascii="MyriadPro" w:hAnsi="MyriadPro"/>
        </w:rPr>
      </w:pPr>
      <w:r>
        <w:rPr>
          <w:rFonts w:ascii="MyriadPro" w:hAnsi="MyriadPro"/>
          <w:b/>
          <w:bCs/>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8"/>
        <w:gridCol w:w="7068"/>
      </w:tblGrid>
      <w:tr w:rsidR="00473283" w14:paraId="219DC0C2" w14:textId="77777777" w:rsidTr="00473283">
        <w:tc>
          <w:tcPr>
            <w:tcW w:w="2940" w:type="dxa"/>
            <w:tcBorders>
              <w:top w:val="outset" w:sz="6" w:space="0" w:color="auto"/>
              <w:left w:val="outset" w:sz="6" w:space="0" w:color="auto"/>
              <w:bottom w:val="outset" w:sz="6" w:space="0" w:color="auto"/>
              <w:right w:val="outset" w:sz="6" w:space="0" w:color="auto"/>
            </w:tcBorders>
            <w:hideMark/>
          </w:tcPr>
          <w:p w14:paraId="49DBDB35" w14:textId="77777777" w:rsidR="00473283" w:rsidRDefault="00473283">
            <w:pPr>
              <w:spacing w:after="100" w:afterAutospacing="1"/>
              <w:rPr>
                <w:rFonts w:ascii="MyriadPro" w:hAnsi="MyriadPro"/>
              </w:rPr>
            </w:pPr>
            <w:r>
              <w:rPr>
                <w:rFonts w:ascii="MyriadPro" w:hAnsi="MyriadPro"/>
                <w:b/>
                <w:bCs/>
              </w:rPr>
              <w:t> </w:t>
            </w:r>
          </w:p>
          <w:p w14:paraId="12755227" w14:textId="77777777" w:rsidR="00473283" w:rsidRDefault="00473283">
            <w:pPr>
              <w:spacing w:after="100" w:afterAutospacing="1"/>
              <w:rPr>
                <w:rFonts w:ascii="MyriadPro" w:hAnsi="MyriadPro"/>
              </w:rPr>
            </w:pPr>
            <w:r>
              <w:rPr>
                <w:rFonts w:ascii="MyriadPro" w:hAnsi="MyriadPro"/>
                <w:b/>
                <w:bCs/>
              </w:rPr>
              <w:t> </w:t>
            </w:r>
          </w:p>
          <w:p w14:paraId="39DD6A1A" w14:textId="77777777" w:rsidR="00473283" w:rsidRDefault="00473283">
            <w:pPr>
              <w:spacing w:after="100" w:afterAutospacing="1"/>
              <w:rPr>
                <w:rFonts w:ascii="MyriadPro" w:hAnsi="MyriadPro"/>
              </w:rPr>
            </w:pPr>
            <w:r>
              <w:rPr>
                <w:rFonts w:ascii="MyriadPro" w:hAnsi="MyriadPro"/>
              </w:rPr>
              <w:t>EK</w:t>
            </w:r>
          </w:p>
          <w:p w14:paraId="7E3C294E" w14:textId="77777777" w:rsidR="00473283" w:rsidRDefault="00473283">
            <w:pPr>
              <w:spacing w:after="100" w:afterAutospacing="1"/>
              <w:rPr>
                <w:rFonts w:ascii="MyriadPro" w:hAnsi="MyriadPro"/>
              </w:rPr>
            </w:pPr>
            <w:r>
              <w:rPr>
                <w:rFonts w:ascii="MyriadPro" w:hAnsi="MyriadPro"/>
              </w:rPr>
              <w:t>Teknik Şartname</w:t>
            </w:r>
          </w:p>
          <w:p w14:paraId="65098893" w14:textId="77777777" w:rsidR="00473283" w:rsidRDefault="00473283">
            <w:pPr>
              <w:spacing w:after="100" w:afterAutospacing="1"/>
              <w:rPr>
                <w:rFonts w:ascii="MyriadPro" w:hAnsi="MyriadPro"/>
              </w:rPr>
            </w:pPr>
            <w:r>
              <w:rPr>
                <w:rFonts w:ascii="MyriadPro" w:hAnsi="MyriadPro"/>
              </w:rPr>
              <w:t>Teklif Mektubu</w:t>
            </w:r>
          </w:p>
        </w:tc>
        <w:tc>
          <w:tcPr>
            <w:tcW w:w="11055" w:type="dxa"/>
            <w:tcBorders>
              <w:top w:val="outset" w:sz="6" w:space="0" w:color="auto"/>
              <w:left w:val="outset" w:sz="6" w:space="0" w:color="auto"/>
              <w:bottom w:val="outset" w:sz="6" w:space="0" w:color="auto"/>
              <w:right w:val="outset" w:sz="6" w:space="0" w:color="auto"/>
            </w:tcBorders>
            <w:hideMark/>
          </w:tcPr>
          <w:p w14:paraId="39C95754" w14:textId="77777777" w:rsidR="00473283" w:rsidRDefault="00473283">
            <w:pPr>
              <w:spacing w:after="100" w:afterAutospacing="1"/>
              <w:rPr>
                <w:rFonts w:ascii="MyriadPro" w:hAnsi="MyriadPro"/>
              </w:rPr>
            </w:pPr>
            <w:r>
              <w:rPr>
                <w:rFonts w:ascii="MyriadPro" w:hAnsi="MyriadPro"/>
                <w:b/>
                <w:bCs/>
              </w:rPr>
              <w:t>1- Birim Fiyat Teklif Cetvelindeki kısma teklif verilmek zorundadır.</w:t>
            </w:r>
          </w:p>
          <w:p w14:paraId="7C2808E1" w14:textId="77777777" w:rsidR="00473283" w:rsidRDefault="00473283">
            <w:pPr>
              <w:spacing w:after="100" w:afterAutospacing="1"/>
              <w:rPr>
                <w:rFonts w:ascii="MyriadPro" w:hAnsi="MyriadPro"/>
              </w:rPr>
            </w:pPr>
            <w:r>
              <w:rPr>
                <w:rFonts w:ascii="MyriadPro" w:hAnsi="MyriadPro"/>
                <w:b/>
                <w:bCs/>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6E99800" w14:textId="77777777" w:rsidR="00473283" w:rsidRDefault="00473283">
            <w:pPr>
              <w:spacing w:after="100" w:afterAutospacing="1"/>
              <w:rPr>
                <w:rFonts w:ascii="MyriadPro" w:hAnsi="MyriadPro"/>
              </w:rPr>
            </w:pPr>
            <w:r>
              <w:rPr>
                <w:rFonts w:ascii="MyriadPro" w:hAnsi="MyriadPro"/>
                <w:b/>
                <w:bCs/>
              </w:rPr>
              <w:t>3- Teklifler ihale dokümanında belirtilen ihale saatine kadar  idareye(tekliflerin sunulacağı yere) teslim edilir. Bu saatten sonra verilen teklifler kabul edilemez ve açılmadan istekliye iade edilir. Bu durum bir tutanakla tespit edilir.</w:t>
            </w:r>
          </w:p>
          <w:p w14:paraId="6A790001" w14:textId="77777777" w:rsidR="00473283" w:rsidRDefault="00473283">
            <w:pPr>
              <w:spacing w:after="100" w:afterAutospacing="1"/>
              <w:rPr>
                <w:rFonts w:ascii="MyriadPro" w:hAnsi="MyriadPro"/>
              </w:rPr>
            </w:pPr>
            <w:r>
              <w:rPr>
                <w:rFonts w:ascii="MyriadPro" w:hAnsi="MyriadPro"/>
                <w:b/>
                <w:bCs/>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9D3EAD">
              <w:rPr>
                <w:rFonts w:ascii="MyriadPro" w:hAnsi="MyriadPro"/>
                <w:b/>
                <w:bCs/>
              </w:rPr>
              <w:t>. E posta ile gönderilecek teklifler kabul edilmeyecektir.</w:t>
            </w:r>
          </w:p>
          <w:p w14:paraId="3F02158F" w14:textId="77777777" w:rsidR="00473283" w:rsidRDefault="00473283">
            <w:pPr>
              <w:spacing w:after="100" w:afterAutospacing="1"/>
              <w:rPr>
                <w:rFonts w:ascii="MyriadPro" w:hAnsi="MyriadPro"/>
              </w:rPr>
            </w:pPr>
            <w:r>
              <w:rPr>
                <w:rFonts w:ascii="MyriadPro" w:hAnsi="MyriadPro"/>
                <w:b/>
                <w:bCs/>
              </w:rPr>
              <w:lastRenderedPageBreak/>
              <w:t>5- Fiyatlar KDV hariç yazılacaktır.</w:t>
            </w:r>
          </w:p>
          <w:p w14:paraId="4E01D7B4" w14:textId="77777777" w:rsidR="00473283" w:rsidRDefault="00473283">
            <w:pPr>
              <w:spacing w:after="100" w:afterAutospacing="1"/>
              <w:rPr>
                <w:rFonts w:ascii="MyriadPro" w:hAnsi="MyriadPro"/>
              </w:rPr>
            </w:pPr>
            <w:r>
              <w:rPr>
                <w:rFonts w:ascii="MyriadPro" w:hAnsi="MyriadPro"/>
                <w:b/>
                <w:bCs/>
              </w:rPr>
              <w:t>6-Tekliflerinizde silinti kazıntı olmayacak. Firma kaşesi okunaklı olacaktır.</w:t>
            </w:r>
          </w:p>
          <w:p w14:paraId="37BCFC8B" w14:textId="77777777" w:rsidR="00473283" w:rsidRDefault="00473283">
            <w:pPr>
              <w:spacing w:after="100" w:afterAutospacing="1"/>
              <w:rPr>
                <w:rFonts w:ascii="MyriadPro" w:hAnsi="MyriadPro"/>
              </w:rPr>
            </w:pPr>
            <w:r>
              <w:rPr>
                <w:rFonts w:ascii="MyriadPro" w:hAnsi="MyriadPro"/>
                <w:b/>
                <w:bCs/>
              </w:rPr>
              <w:t>7-Ürünler ekteki teknik şartnameye uygun olacaktır.</w:t>
            </w:r>
          </w:p>
          <w:p w14:paraId="68312667" w14:textId="77777777" w:rsidR="00473283" w:rsidRDefault="00473283">
            <w:pPr>
              <w:spacing w:after="100" w:afterAutospacing="1"/>
              <w:rPr>
                <w:rFonts w:ascii="MyriadPro" w:hAnsi="MyriadPro"/>
              </w:rPr>
            </w:pPr>
            <w:r>
              <w:rPr>
                <w:rFonts w:ascii="MyriadPro" w:hAnsi="MyriadPro"/>
                <w:b/>
                <w:bCs/>
              </w:rPr>
              <w:t>8-Teslimat sırasında malzemelerin nakliyesi ve montajı yükleniciye ait olacaktır.</w:t>
            </w:r>
          </w:p>
          <w:p w14:paraId="409B2951" w14:textId="77777777" w:rsidR="00473283" w:rsidRDefault="00473283">
            <w:pPr>
              <w:spacing w:after="100" w:afterAutospacing="1"/>
              <w:rPr>
                <w:rFonts w:ascii="MyriadPro" w:hAnsi="MyriadPro"/>
                <w:b/>
                <w:bCs/>
              </w:rPr>
            </w:pPr>
            <w:r>
              <w:rPr>
                <w:rFonts w:ascii="MyriadPro" w:hAnsi="MyriadPro"/>
                <w:b/>
                <w:bCs/>
              </w:rPr>
              <w:t>9-İstenilen ürünler iş başladıktan itibaren idarenin isteği ölçüsünde teslim edilecektir.</w:t>
            </w:r>
          </w:p>
          <w:p w14:paraId="1B8CD17C" w14:textId="3D82EE64" w:rsidR="00473283" w:rsidRDefault="00473283">
            <w:pPr>
              <w:spacing w:after="100" w:afterAutospacing="1"/>
              <w:rPr>
                <w:rFonts w:ascii="MyriadPro" w:hAnsi="MyriadPro"/>
                <w:b/>
                <w:bCs/>
              </w:rPr>
            </w:pPr>
            <w:r>
              <w:rPr>
                <w:rFonts w:ascii="MyriadPro" w:hAnsi="MyriadPro"/>
                <w:b/>
                <w:bCs/>
              </w:rPr>
              <w:t xml:space="preserve">10-Alımlar peyderpey yapılacak olup ödemeler </w:t>
            </w:r>
            <w:r w:rsidR="004B5305">
              <w:rPr>
                <w:rFonts w:ascii="MyriadPro" w:hAnsi="MyriadPro"/>
                <w:b/>
                <w:bCs/>
              </w:rPr>
              <w:t xml:space="preserve">tüm siparişler teslim edildikten sonra </w:t>
            </w:r>
            <w:r>
              <w:rPr>
                <w:rFonts w:ascii="MyriadPro" w:hAnsi="MyriadPro"/>
                <w:b/>
                <w:bCs/>
              </w:rPr>
              <w:t>olacaktır.</w:t>
            </w:r>
          </w:p>
          <w:p w14:paraId="044D3959" w14:textId="539C0D6B" w:rsidR="00473283" w:rsidRDefault="00473283" w:rsidP="009F3BEC">
            <w:pPr>
              <w:spacing w:after="100" w:afterAutospacing="1"/>
              <w:rPr>
                <w:rFonts w:ascii="MyriadPro" w:hAnsi="MyriadPro"/>
              </w:rPr>
            </w:pPr>
          </w:p>
        </w:tc>
      </w:tr>
    </w:tbl>
    <w:p w14:paraId="3BF89982" w14:textId="77777777" w:rsidR="00473283" w:rsidRDefault="00473283" w:rsidP="00473283"/>
    <w:p w14:paraId="4B25F18F" w14:textId="77777777" w:rsidR="009B5C8B" w:rsidRPr="00E045E6" w:rsidRDefault="009B5C8B" w:rsidP="009B5C8B">
      <w:pPr>
        <w:rPr>
          <w:b/>
        </w:rPr>
      </w:pPr>
      <w:r>
        <w:rPr>
          <w:b/>
        </w:rPr>
        <w:t xml:space="preserve">         </w:t>
      </w:r>
      <w:r w:rsidRPr="00E045E6">
        <w:rPr>
          <w:b/>
        </w:rPr>
        <w:t xml:space="preserve">İDARE </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t>YÜKLENİCİ FİRMA</w:t>
      </w:r>
    </w:p>
    <w:p w14:paraId="09B0D2EB" w14:textId="77777777" w:rsidR="00343501" w:rsidRDefault="009E0ACB" w:rsidP="009B5C8B">
      <w:pPr>
        <w:rPr>
          <w:b/>
        </w:rPr>
      </w:pPr>
      <w:r>
        <w:rPr>
          <w:b/>
        </w:rPr>
        <w:t xml:space="preserve">    </w:t>
      </w:r>
      <w:r w:rsidR="009F6BDD">
        <w:rPr>
          <w:b/>
        </w:rPr>
        <w:t>Fuat BİLMEZ</w:t>
      </w:r>
    </w:p>
    <w:p w14:paraId="5F983E49" w14:textId="77777777" w:rsidR="009B5C8B" w:rsidRDefault="009B5C8B" w:rsidP="009B5C8B">
      <w:pPr>
        <w:rPr>
          <w:b/>
        </w:rPr>
      </w:pPr>
      <w:r w:rsidRPr="00E045E6">
        <w:rPr>
          <w:b/>
        </w:rPr>
        <w:t>Müdür Başyardımcısı</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p>
    <w:p w14:paraId="6E9A6A35" w14:textId="77777777" w:rsidR="009B5C8B" w:rsidRDefault="009B5C8B" w:rsidP="009B5C8B">
      <w:pPr>
        <w:rPr>
          <w:b/>
        </w:rPr>
      </w:pPr>
    </w:p>
    <w:p w14:paraId="34E95E7A" w14:textId="77777777" w:rsidR="009B5C8B" w:rsidRDefault="009B5C8B" w:rsidP="009B5C8B">
      <w:pPr>
        <w:rPr>
          <w:b/>
        </w:rPr>
      </w:pPr>
    </w:p>
    <w:p w14:paraId="77DA4575" w14:textId="77777777" w:rsidR="00826176" w:rsidRDefault="00826176" w:rsidP="009B5C8B">
      <w:pPr>
        <w:jc w:val="center"/>
        <w:rPr>
          <w:b/>
        </w:rPr>
      </w:pPr>
    </w:p>
    <w:p w14:paraId="0BA7A33A" w14:textId="77777777" w:rsidR="009B5C8B" w:rsidRPr="00E045E6" w:rsidRDefault="009B5C8B" w:rsidP="009B5C8B">
      <w:pPr>
        <w:jc w:val="center"/>
        <w:rPr>
          <w:b/>
        </w:rPr>
      </w:pPr>
      <w:r w:rsidRPr="00E045E6">
        <w:rPr>
          <w:b/>
        </w:rPr>
        <w:t>UYGUNDUR</w:t>
      </w:r>
    </w:p>
    <w:p w14:paraId="392D9627" w14:textId="77777777" w:rsidR="009B5C8B" w:rsidRPr="00E045E6" w:rsidRDefault="009E0ACB" w:rsidP="009E0ACB">
      <w:pPr>
        <w:rPr>
          <w:b/>
        </w:rPr>
      </w:pPr>
      <w:r>
        <w:rPr>
          <w:b/>
        </w:rPr>
        <w:t xml:space="preserve">                                     </w:t>
      </w:r>
      <w:r w:rsidR="008905BF">
        <w:rPr>
          <w:b/>
        </w:rPr>
        <w:t xml:space="preserve">                       </w:t>
      </w:r>
      <w:r w:rsidR="008D2DA7">
        <w:rPr>
          <w:b/>
        </w:rPr>
        <w:t xml:space="preserve"> </w:t>
      </w:r>
      <w:r w:rsidR="008905BF">
        <w:rPr>
          <w:b/>
        </w:rPr>
        <w:t xml:space="preserve">  </w:t>
      </w:r>
      <w:r w:rsidR="00C04649">
        <w:rPr>
          <w:b/>
        </w:rPr>
        <w:t>…..</w:t>
      </w:r>
      <w:r w:rsidR="00563881">
        <w:rPr>
          <w:b/>
        </w:rPr>
        <w:t xml:space="preserve"> /</w:t>
      </w:r>
      <w:r w:rsidR="00C04649">
        <w:rPr>
          <w:b/>
        </w:rPr>
        <w:t>……</w:t>
      </w:r>
      <w:r w:rsidR="00563881">
        <w:rPr>
          <w:b/>
        </w:rPr>
        <w:t xml:space="preserve"> </w:t>
      </w:r>
      <w:r w:rsidR="009F3BEC">
        <w:rPr>
          <w:b/>
        </w:rPr>
        <w:t>/2024</w:t>
      </w:r>
    </w:p>
    <w:p w14:paraId="24E624D8" w14:textId="77777777" w:rsidR="009B5C8B" w:rsidRPr="00E045E6" w:rsidRDefault="009F6BDD" w:rsidP="009B5C8B">
      <w:pPr>
        <w:jc w:val="center"/>
        <w:rPr>
          <w:b/>
        </w:rPr>
      </w:pPr>
      <w:r>
        <w:rPr>
          <w:b/>
        </w:rPr>
        <w:t>FERİT SÜLEYMANOĞULLARI</w:t>
      </w:r>
    </w:p>
    <w:p w14:paraId="2C2041AB" w14:textId="77777777" w:rsidR="00C977E4" w:rsidRPr="000D7E88" w:rsidRDefault="009B5C8B" w:rsidP="00F30686">
      <w:pPr>
        <w:jc w:val="center"/>
      </w:pPr>
      <w:r w:rsidRPr="00E045E6">
        <w:rPr>
          <w:b/>
        </w:rPr>
        <w:t>Okul Müdürü</w:t>
      </w:r>
    </w:p>
    <w:sectPr w:rsidR="00C977E4" w:rsidRPr="000D7E88" w:rsidSect="004851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AE3DE" w14:textId="77777777" w:rsidR="007457BC" w:rsidRDefault="007457BC" w:rsidP="00227159">
      <w:r>
        <w:separator/>
      </w:r>
    </w:p>
  </w:endnote>
  <w:endnote w:type="continuationSeparator" w:id="0">
    <w:p w14:paraId="3B8171F6" w14:textId="77777777" w:rsidR="007457BC" w:rsidRDefault="007457BC" w:rsidP="002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680108"/>
      <w:docPartObj>
        <w:docPartGallery w:val="Page Numbers (Bottom of Page)"/>
        <w:docPartUnique/>
      </w:docPartObj>
    </w:sdtPr>
    <w:sdtEndPr/>
    <w:sdtContent>
      <w:p w14:paraId="769368F5" w14:textId="5CBFA6E6" w:rsidR="00227159" w:rsidRDefault="0048510B">
        <w:pPr>
          <w:pStyle w:val="AltBilgi"/>
          <w:jc w:val="right"/>
        </w:pPr>
        <w:r>
          <w:fldChar w:fldCharType="begin"/>
        </w:r>
        <w:r w:rsidR="00227159">
          <w:instrText>PAGE   \* MERGEFORMAT</w:instrText>
        </w:r>
        <w:r>
          <w:fldChar w:fldCharType="separate"/>
        </w:r>
        <w:r w:rsidR="00CF2063">
          <w:rPr>
            <w:noProof/>
          </w:rPr>
          <w:t>2</w:t>
        </w:r>
        <w:r>
          <w:fldChar w:fldCharType="end"/>
        </w:r>
      </w:p>
    </w:sdtContent>
  </w:sdt>
  <w:p w14:paraId="102E67D5" w14:textId="77777777" w:rsidR="00227159" w:rsidRDefault="002271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45C8" w14:textId="77777777" w:rsidR="007457BC" w:rsidRDefault="007457BC" w:rsidP="00227159">
      <w:r>
        <w:separator/>
      </w:r>
    </w:p>
  </w:footnote>
  <w:footnote w:type="continuationSeparator" w:id="0">
    <w:p w14:paraId="3F45CB53" w14:textId="77777777" w:rsidR="007457BC" w:rsidRDefault="007457BC" w:rsidP="0022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E39"/>
    <w:multiLevelType w:val="hybridMultilevel"/>
    <w:tmpl w:val="E006F772"/>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49D2A65"/>
    <w:multiLevelType w:val="hybridMultilevel"/>
    <w:tmpl w:val="800E0B2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A620669"/>
    <w:multiLevelType w:val="hybridMultilevel"/>
    <w:tmpl w:val="BC0C920E"/>
    <w:lvl w:ilvl="0" w:tplc="CB8424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CEE3275"/>
    <w:multiLevelType w:val="multilevel"/>
    <w:tmpl w:val="ED52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93853"/>
    <w:multiLevelType w:val="hybridMultilevel"/>
    <w:tmpl w:val="199CC03E"/>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3C22C6D"/>
    <w:multiLevelType w:val="hybridMultilevel"/>
    <w:tmpl w:val="C6901332"/>
    <w:lvl w:ilvl="0" w:tplc="63B2268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E1D6995"/>
    <w:multiLevelType w:val="hybridMultilevel"/>
    <w:tmpl w:val="BC84C95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1FE009D3"/>
    <w:multiLevelType w:val="hybridMultilevel"/>
    <w:tmpl w:val="A290D862"/>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08E281A"/>
    <w:multiLevelType w:val="hybridMultilevel"/>
    <w:tmpl w:val="34D8B4CE"/>
    <w:lvl w:ilvl="0" w:tplc="13F881A0">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21421FB8"/>
    <w:multiLevelType w:val="hybridMultilevel"/>
    <w:tmpl w:val="14462BEC"/>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1957AF9"/>
    <w:multiLevelType w:val="hybridMultilevel"/>
    <w:tmpl w:val="CF78CDB2"/>
    <w:lvl w:ilvl="0" w:tplc="041F0001">
      <w:start w:val="1"/>
      <w:numFmt w:val="bullet"/>
      <w:lvlText w:val=""/>
      <w:lvlJc w:val="left"/>
      <w:pPr>
        <w:ind w:left="1790" w:hanging="360"/>
      </w:pPr>
      <w:rPr>
        <w:rFonts w:ascii="Symbol" w:hAnsi="Symbol" w:hint="default"/>
      </w:rPr>
    </w:lvl>
    <w:lvl w:ilvl="1" w:tplc="041F0003">
      <w:start w:val="1"/>
      <w:numFmt w:val="bullet"/>
      <w:lvlText w:val="o"/>
      <w:lvlJc w:val="left"/>
      <w:pPr>
        <w:ind w:left="2510" w:hanging="360"/>
      </w:pPr>
      <w:rPr>
        <w:rFonts w:ascii="Courier New" w:hAnsi="Courier New" w:cs="Courier New" w:hint="default"/>
      </w:rPr>
    </w:lvl>
    <w:lvl w:ilvl="2" w:tplc="041F0005">
      <w:start w:val="1"/>
      <w:numFmt w:val="bullet"/>
      <w:lvlText w:val=""/>
      <w:lvlJc w:val="left"/>
      <w:pPr>
        <w:ind w:left="3230" w:hanging="360"/>
      </w:pPr>
      <w:rPr>
        <w:rFonts w:ascii="Wingdings" w:hAnsi="Wingdings" w:hint="default"/>
      </w:rPr>
    </w:lvl>
    <w:lvl w:ilvl="3" w:tplc="041F0001">
      <w:start w:val="1"/>
      <w:numFmt w:val="bullet"/>
      <w:lvlText w:val=""/>
      <w:lvlJc w:val="left"/>
      <w:pPr>
        <w:ind w:left="3950" w:hanging="360"/>
      </w:pPr>
      <w:rPr>
        <w:rFonts w:ascii="Symbol" w:hAnsi="Symbol" w:hint="default"/>
      </w:rPr>
    </w:lvl>
    <w:lvl w:ilvl="4" w:tplc="041F0003">
      <w:start w:val="1"/>
      <w:numFmt w:val="bullet"/>
      <w:lvlText w:val="o"/>
      <w:lvlJc w:val="left"/>
      <w:pPr>
        <w:ind w:left="4670" w:hanging="360"/>
      </w:pPr>
      <w:rPr>
        <w:rFonts w:ascii="Courier New" w:hAnsi="Courier New" w:cs="Courier New" w:hint="default"/>
      </w:rPr>
    </w:lvl>
    <w:lvl w:ilvl="5" w:tplc="041F0005">
      <w:start w:val="1"/>
      <w:numFmt w:val="bullet"/>
      <w:lvlText w:val=""/>
      <w:lvlJc w:val="left"/>
      <w:pPr>
        <w:ind w:left="5390" w:hanging="360"/>
      </w:pPr>
      <w:rPr>
        <w:rFonts w:ascii="Wingdings" w:hAnsi="Wingdings" w:hint="default"/>
      </w:rPr>
    </w:lvl>
    <w:lvl w:ilvl="6" w:tplc="041F0001">
      <w:start w:val="1"/>
      <w:numFmt w:val="bullet"/>
      <w:lvlText w:val=""/>
      <w:lvlJc w:val="left"/>
      <w:pPr>
        <w:ind w:left="6110" w:hanging="360"/>
      </w:pPr>
      <w:rPr>
        <w:rFonts w:ascii="Symbol" w:hAnsi="Symbol" w:hint="default"/>
      </w:rPr>
    </w:lvl>
    <w:lvl w:ilvl="7" w:tplc="041F0003">
      <w:start w:val="1"/>
      <w:numFmt w:val="bullet"/>
      <w:lvlText w:val="o"/>
      <w:lvlJc w:val="left"/>
      <w:pPr>
        <w:ind w:left="6830" w:hanging="360"/>
      </w:pPr>
      <w:rPr>
        <w:rFonts w:ascii="Courier New" w:hAnsi="Courier New" w:cs="Courier New" w:hint="default"/>
      </w:rPr>
    </w:lvl>
    <w:lvl w:ilvl="8" w:tplc="041F0005">
      <w:start w:val="1"/>
      <w:numFmt w:val="bullet"/>
      <w:lvlText w:val=""/>
      <w:lvlJc w:val="left"/>
      <w:pPr>
        <w:ind w:left="7550" w:hanging="360"/>
      </w:pPr>
      <w:rPr>
        <w:rFonts w:ascii="Wingdings" w:hAnsi="Wingdings" w:hint="default"/>
      </w:rPr>
    </w:lvl>
  </w:abstractNum>
  <w:abstractNum w:abstractNumId="11" w15:restartNumberingAfterBreak="0">
    <w:nsid w:val="23D554C3"/>
    <w:multiLevelType w:val="multilevel"/>
    <w:tmpl w:val="F5A6A1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770DF9"/>
    <w:multiLevelType w:val="hybridMultilevel"/>
    <w:tmpl w:val="638E965A"/>
    <w:lvl w:ilvl="0" w:tplc="1B04AB04">
      <w:start w:val="1"/>
      <w:numFmt w:val="lowerLetter"/>
      <w:lvlText w:val="%1)"/>
      <w:lvlJc w:val="left"/>
      <w:pPr>
        <w:tabs>
          <w:tab w:val="num" w:pos="1065"/>
        </w:tabs>
        <w:ind w:left="1065" w:hanging="70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B0A46F1"/>
    <w:multiLevelType w:val="hybridMultilevel"/>
    <w:tmpl w:val="A6C6A874"/>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335572E2"/>
    <w:multiLevelType w:val="hybridMultilevel"/>
    <w:tmpl w:val="8C02C8E4"/>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59011B9"/>
    <w:multiLevelType w:val="hybridMultilevel"/>
    <w:tmpl w:val="F154B1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9AC40E2"/>
    <w:multiLevelType w:val="hybridMultilevel"/>
    <w:tmpl w:val="2E6C41F6"/>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3A8D6B32"/>
    <w:multiLevelType w:val="hybridMultilevel"/>
    <w:tmpl w:val="7974F970"/>
    <w:lvl w:ilvl="0" w:tplc="EA985C66">
      <w:start w:val="1"/>
      <w:numFmt w:val="lowerLetter"/>
      <w:lvlText w:val="%1)"/>
      <w:lvlJc w:val="left"/>
      <w:pPr>
        <w:tabs>
          <w:tab w:val="num" w:pos="720"/>
        </w:tabs>
        <w:ind w:left="720" w:hanging="360"/>
      </w:pPr>
      <w:rPr>
        <w:b/>
      </w:rPr>
    </w:lvl>
    <w:lvl w:ilvl="1" w:tplc="C184626A">
      <w:start w:val="13"/>
      <w:numFmt w:val="decimal"/>
      <w:lvlText w:val="%2."/>
      <w:lvlJc w:val="left"/>
      <w:pPr>
        <w:tabs>
          <w:tab w:val="num" w:pos="1500"/>
        </w:tabs>
        <w:ind w:left="1500" w:hanging="420"/>
      </w:pPr>
      <w:rPr>
        <w:rFonts w:hint="default"/>
        <w:b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BBC5E73"/>
    <w:multiLevelType w:val="hybridMultilevel"/>
    <w:tmpl w:val="DF66081C"/>
    <w:lvl w:ilvl="0" w:tplc="84AACBA8">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3DF824E9"/>
    <w:multiLevelType w:val="hybridMultilevel"/>
    <w:tmpl w:val="A88A4480"/>
    <w:lvl w:ilvl="0" w:tplc="57D2A45A">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95A2B"/>
    <w:multiLevelType w:val="hybridMultilevel"/>
    <w:tmpl w:val="DF86AB44"/>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E2935B9"/>
    <w:multiLevelType w:val="hybridMultilevel"/>
    <w:tmpl w:val="2A7662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66404C"/>
    <w:multiLevelType w:val="hybridMultilevel"/>
    <w:tmpl w:val="C8A01798"/>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5B3D7852"/>
    <w:multiLevelType w:val="hybridMultilevel"/>
    <w:tmpl w:val="23A86190"/>
    <w:lvl w:ilvl="0" w:tplc="1B04AB04">
      <w:start w:val="1"/>
      <w:numFmt w:val="lowerLetter"/>
      <w:lvlText w:val="%1)"/>
      <w:lvlJc w:val="left"/>
      <w:pPr>
        <w:tabs>
          <w:tab w:val="num" w:pos="705"/>
        </w:tabs>
        <w:ind w:left="705" w:hanging="705"/>
      </w:pPr>
      <w:rPr>
        <w:rFonts w:hint="default"/>
        <w:b/>
      </w:rPr>
    </w:lvl>
    <w:lvl w:ilvl="1" w:tplc="56402D0C">
      <w:start w:val="1"/>
      <w:numFmt w:val="lowerLetter"/>
      <w:lvlText w:val="%2."/>
      <w:lvlJc w:val="left"/>
      <w:pPr>
        <w:tabs>
          <w:tab w:val="num" w:pos="2148"/>
        </w:tabs>
        <w:ind w:left="2148" w:hanging="360"/>
      </w:pPr>
      <w:rPr>
        <w:b w:val="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4" w15:restartNumberingAfterBreak="0">
    <w:nsid w:val="5F657447"/>
    <w:multiLevelType w:val="hybridMultilevel"/>
    <w:tmpl w:val="0B6C6D00"/>
    <w:lvl w:ilvl="0" w:tplc="13F881A0">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15:restartNumberingAfterBreak="0">
    <w:nsid w:val="5FCA0E92"/>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0C2D5D"/>
    <w:multiLevelType w:val="hybridMultilevel"/>
    <w:tmpl w:val="25545C2A"/>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63993533"/>
    <w:multiLevelType w:val="hybridMultilevel"/>
    <w:tmpl w:val="4FD292D4"/>
    <w:lvl w:ilvl="0" w:tplc="13F881A0">
      <w:start w:val="1"/>
      <w:numFmt w:val="decimal"/>
      <w:lvlText w:val="%1."/>
      <w:lvlJc w:val="left"/>
      <w:pPr>
        <w:tabs>
          <w:tab w:val="num" w:pos="720"/>
        </w:tabs>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66232076"/>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D16E51"/>
    <w:multiLevelType w:val="hybridMultilevel"/>
    <w:tmpl w:val="C2223DB6"/>
    <w:lvl w:ilvl="0" w:tplc="F6804E46">
      <w:start w:val="1"/>
      <w:numFmt w:val="lowerLetter"/>
      <w:lvlText w:val="%1."/>
      <w:lvlJc w:val="left"/>
      <w:pPr>
        <w:tabs>
          <w:tab w:val="num" w:pos="1065"/>
        </w:tabs>
        <w:ind w:left="1065" w:hanging="705"/>
      </w:pPr>
      <w:rPr>
        <w:rFonts w:ascii="Times New Roman" w:eastAsiaTheme="minorHAnsi" w:hAnsi="Times New Roman" w:cs="Times New Roman"/>
        <w:b w:val="0"/>
      </w:rPr>
    </w:lvl>
    <w:lvl w:ilvl="1" w:tplc="70ACDF70">
      <w:start w:val="1"/>
      <w:numFmt w:val="lowerLetter"/>
      <w:lvlText w:val="%2-"/>
      <w:lvlJc w:val="left"/>
      <w:pPr>
        <w:tabs>
          <w:tab w:val="num" w:pos="2175"/>
        </w:tabs>
        <w:ind w:left="2175" w:hanging="1095"/>
      </w:pPr>
      <w:rPr>
        <w:rFonts w:hint="default"/>
        <w:b/>
      </w:rPr>
    </w:lvl>
    <w:lvl w:ilvl="2" w:tplc="95D6AB94">
      <w:start w:val="14"/>
      <w:numFmt w:val="decimal"/>
      <w:lvlText w:val="%3."/>
      <w:lvlJc w:val="left"/>
      <w:pPr>
        <w:tabs>
          <w:tab w:val="num" w:pos="360"/>
        </w:tabs>
        <w:ind w:left="36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D756375"/>
    <w:multiLevelType w:val="hybridMultilevel"/>
    <w:tmpl w:val="D90E96BA"/>
    <w:lvl w:ilvl="0" w:tplc="E5B2830C">
      <w:start w:val="1"/>
      <w:numFmt w:val="lowerLetter"/>
      <w:lvlText w:val="%1-"/>
      <w:lvlJc w:val="left"/>
      <w:pPr>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2" w15:restartNumberingAfterBreak="0">
    <w:nsid w:val="6DE7755C"/>
    <w:multiLevelType w:val="hybridMultilevel"/>
    <w:tmpl w:val="E99A68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9E70A8"/>
    <w:multiLevelType w:val="hybridMultilevel"/>
    <w:tmpl w:val="DFF415F2"/>
    <w:lvl w:ilvl="0" w:tplc="4FBC5D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29"/>
  </w:num>
  <w:num w:numId="18">
    <w:abstractNumId w:val="23"/>
  </w:num>
  <w:num w:numId="19">
    <w:abstractNumId w:val="31"/>
  </w:num>
  <w:num w:numId="20">
    <w:abstractNumId w:val="21"/>
  </w:num>
  <w:num w:numId="21">
    <w:abstractNumId w:val="28"/>
    <w:lvlOverride w:ilvl="0">
      <w:startOverride w:val="6"/>
    </w:lvlOverride>
  </w:num>
  <w:num w:numId="22">
    <w:abstractNumId w:val="0"/>
  </w:num>
  <w:num w:numId="23">
    <w:abstractNumId w:val="25"/>
  </w:num>
  <w:num w:numId="24">
    <w:abstractNumId w:val="3"/>
  </w:num>
  <w:num w:numId="25">
    <w:abstractNumId w:val="14"/>
  </w:num>
  <w:num w:numId="26">
    <w:abstractNumId w:val="2"/>
  </w:num>
  <w:num w:numId="27">
    <w:abstractNumId w:val="33"/>
  </w:num>
  <w:num w:numId="28">
    <w:abstractNumId w:val="10"/>
  </w:num>
  <w:num w:numId="29">
    <w:abstractNumId w:val="3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9F"/>
    <w:rsid w:val="0000359C"/>
    <w:rsid w:val="0001761D"/>
    <w:rsid w:val="0002495C"/>
    <w:rsid w:val="00042CBC"/>
    <w:rsid w:val="00046C23"/>
    <w:rsid w:val="000509B0"/>
    <w:rsid w:val="00055BAE"/>
    <w:rsid w:val="000A0BB4"/>
    <w:rsid w:val="000B209B"/>
    <w:rsid w:val="000B238C"/>
    <w:rsid w:val="000B6625"/>
    <w:rsid w:val="000C48EA"/>
    <w:rsid w:val="000C5D27"/>
    <w:rsid w:val="000D62B2"/>
    <w:rsid w:val="000D6B35"/>
    <w:rsid w:val="000D7E88"/>
    <w:rsid w:val="00104D61"/>
    <w:rsid w:val="00136F91"/>
    <w:rsid w:val="001400AE"/>
    <w:rsid w:val="00150B07"/>
    <w:rsid w:val="001631C6"/>
    <w:rsid w:val="00177F40"/>
    <w:rsid w:val="00197B3D"/>
    <w:rsid w:val="001A2685"/>
    <w:rsid w:val="001A2955"/>
    <w:rsid w:val="001B1B2E"/>
    <w:rsid w:val="001B23D1"/>
    <w:rsid w:val="001C0015"/>
    <w:rsid w:val="001C1E48"/>
    <w:rsid w:val="001C4424"/>
    <w:rsid w:val="001D14EC"/>
    <w:rsid w:val="001E5944"/>
    <w:rsid w:val="001E6498"/>
    <w:rsid w:val="00227159"/>
    <w:rsid w:val="00263E7B"/>
    <w:rsid w:val="002F1444"/>
    <w:rsid w:val="00304465"/>
    <w:rsid w:val="00311EBA"/>
    <w:rsid w:val="00316CD3"/>
    <w:rsid w:val="00323E6D"/>
    <w:rsid w:val="00333502"/>
    <w:rsid w:val="00343501"/>
    <w:rsid w:val="00345E7A"/>
    <w:rsid w:val="00347B26"/>
    <w:rsid w:val="00347E77"/>
    <w:rsid w:val="003529C2"/>
    <w:rsid w:val="0035307D"/>
    <w:rsid w:val="00360E50"/>
    <w:rsid w:val="00364741"/>
    <w:rsid w:val="003716DA"/>
    <w:rsid w:val="00382F63"/>
    <w:rsid w:val="003E1159"/>
    <w:rsid w:val="003E6489"/>
    <w:rsid w:val="003F19B5"/>
    <w:rsid w:val="00412D48"/>
    <w:rsid w:val="00435187"/>
    <w:rsid w:val="00473283"/>
    <w:rsid w:val="0047659E"/>
    <w:rsid w:val="004839DA"/>
    <w:rsid w:val="0048510B"/>
    <w:rsid w:val="00486D3F"/>
    <w:rsid w:val="0049759E"/>
    <w:rsid w:val="00497BAC"/>
    <w:rsid w:val="00497DB8"/>
    <w:rsid w:val="004B5305"/>
    <w:rsid w:val="004C0A71"/>
    <w:rsid w:val="004C2E48"/>
    <w:rsid w:val="004D7E9B"/>
    <w:rsid w:val="004E7AA1"/>
    <w:rsid w:val="004F56AC"/>
    <w:rsid w:val="00541946"/>
    <w:rsid w:val="00563881"/>
    <w:rsid w:val="00585D0A"/>
    <w:rsid w:val="005A151B"/>
    <w:rsid w:val="005C6BB2"/>
    <w:rsid w:val="005D4C49"/>
    <w:rsid w:val="005D70F0"/>
    <w:rsid w:val="005F3974"/>
    <w:rsid w:val="005F698E"/>
    <w:rsid w:val="005F791E"/>
    <w:rsid w:val="006204CB"/>
    <w:rsid w:val="00624625"/>
    <w:rsid w:val="00625343"/>
    <w:rsid w:val="00625400"/>
    <w:rsid w:val="00626AB2"/>
    <w:rsid w:val="006429C6"/>
    <w:rsid w:val="006535B8"/>
    <w:rsid w:val="0068740E"/>
    <w:rsid w:val="006B74A7"/>
    <w:rsid w:val="006C1421"/>
    <w:rsid w:val="006C549C"/>
    <w:rsid w:val="006D002A"/>
    <w:rsid w:val="006E69C0"/>
    <w:rsid w:val="006F4398"/>
    <w:rsid w:val="007162D2"/>
    <w:rsid w:val="00720045"/>
    <w:rsid w:val="007417F7"/>
    <w:rsid w:val="007457BC"/>
    <w:rsid w:val="0076461C"/>
    <w:rsid w:val="00766CFB"/>
    <w:rsid w:val="00780917"/>
    <w:rsid w:val="00784E04"/>
    <w:rsid w:val="007C4367"/>
    <w:rsid w:val="007D6CF0"/>
    <w:rsid w:val="0080396B"/>
    <w:rsid w:val="00826176"/>
    <w:rsid w:val="00830056"/>
    <w:rsid w:val="00841D3E"/>
    <w:rsid w:val="00863D58"/>
    <w:rsid w:val="0087180D"/>
    <w:rsid w:val="008905BF"/>
    <w:rsid w:val="008A797F"/>
    <w:rsid w:val="008B3B2D"/>
    <w:rsid w:val="008C31A1"/>
    <w:rsid w:val="008D2DA7"/>
    <w:rsid w:val="008E0BE5"/>
    <w:rsid w:val="008E1327"/>
    <w:rsid w:val="008E3703"/>
    <w:rsid w:val="009072C4"/>
    <w:rsid w:val="00914C4B"/>
    <w:rsid w:val="00924BE2"/>
    <w:rsid w:val="00953E82"/>
    <w:rsid w:val="00967830"/>
    <w:rsid w:val="0098755E"/>
    <w:rsid w:val="009976FD"/>
    <w:rsid w:val="009A4342"/>
    <w:rsid w:val="009A5012"/>
    <w:rsid w:val="009B5C8B"/>
    <w:rsid w:val="009D3EAD"/>
    <w:rsid w:val="009E0ACB"/>
    <w:rsid w:val="009E1171"/>
    <w:rsid w:val="009F3BEC"/>
    <w:rsid w:val="009F6BDD"/>
    <w:rsid w:val="00A05ED0"/>
    <w:rsid w:val="00A11A9F"/>
    <w:rsid w:val="00A129A2"/>
    <w:rsid w:val="00A14378"/>
    <w:rsid w:val="00A47A8E"/>
    <w:rsid w:val="00A67C3F"/>
    <w:rsid w:val="00A91E7C"/>
    <w:rsid w:val="00A96011"/>
    <w:rsid w:val="00AA2B13"/>
    <w:rsid w:val="00AA30B0"/>
    <w:rsid w:val="00AA7E53"/>
    <w:rsid w:val="00AB19D6"/>
    <w:rsid w:val="00AC512A"/>
    <w:rsid w:val="00AE65A5"/>
    <w:rsid w:val="00B013B8"/>
    <w:rsid w:val="00B02352"/>
    <w:rsid w:val="00B058B7"/>
    <w:rsid w:val="00B21B37"/>
    <w:rsid w:val="00B47214"/>
    <w:rsid w:val="00B65E50"/>
    <w:rsid w:val="00B72A0B"/>
    <w:rsid w:val="00B772A2"/>
    <w:rsid w:val="00B7774F"/>
    <w:rsid w:val="00B82AD5"/>
    <w:rsid w:val="00BA6175"/>
    <w:rsid w:val="00BD5577"/>
    <w:rsid w:val="00BD6D5E"/>
    <w:rsid w:val="00BF20E5"/>
    <w:rsid w:val="00C0293F"/>
    <w:rsid w:val="00C04649"/>
    <w:rsid w:val="00C5171F"/>
    <w:rsid w:val="00C66269"/>
    <w:rsid w:val="00C76178"/>
    <w:rsid w:val="00C82796"/>
    <w:rsid w:val="00C977E4"/>
    <w:rsid w:val="00CA20A2"/>
    <w:rsid w:val="00CA4688"/>
    <w:rsid w:val="00CD5BA4"/>
    <w:rsid w:val="00CE732B"/>
    <w:rsid w:val="00CF2063"/>
    <w:rsid w:val="00D116AB"/>
    <w:rsid w:val="00D226D0"/>
    <w:rsid w:val="00D66BEC"/>
    <w:rsid w:val="00D719D3"/>
    <w:rsid w:val="00D77839"/>
    <w:rsid w:val="00DA3205"/>
    <w:rsid w:val="00DA3745"/>
    <w:rsid w:val="00DA39C9"/>
    <w:rsid w:val="00DA500D"/>
    <w:rsid w:val="00DA5C87"/>
    <w:rsid w:val="00DB0BCE"/>
    <w:rsid w:val="00DB1708"/>
    <w:rsid w:val="00DC1855"/>
    <w:rsid w:val="00DC6658"/>
    <w:rsid w:val="00DD571D"/>
    <w:rsid w:val="00DE3032"/>
    <w:rsid w:val="00DE58A2"/>
    <w:rsid w:val="00E30368"/>
    <w:rsid w:val="00E46203"/>
    <w:rsid w:val="00E64FD0"/>
    <w:rsid w:val="00E72B40"/>
    <w:rsid w:val="00E73059"/>
    <w:rsid w:val="00E935DB"/>
    <w:rsid w:val="00EE2EB7"/>
    <w:rsid w:val="00F05097"/>
    <w:rsid w:val="00F235D2"/>
    <w:rsid w:val="00F30686"/>
    <w:rsid w:val="00F30D8A"/>
    <w:rsid w:val="00F55E08"/>
    <w:rsid w:val="00F67B26"/>
    <w:rsid w:val="00F763F4"/>
    <w:rsid w:val="00F914C2"/>
    <w:rsid w:val="00F94785"/>
    <w:rsid w:val="00F96DCD"/>
    <w:rsid w:val="00FB4156"/>
    <w:rsid w:val="00FB4FD7"/>
    <w:rsid w:val="00FD6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510A"/>
  <w15:docId w15:val="{491976D1-7DAD-4956-B6D0-0847C5E6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7214"/>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7214"/>
    <w:rPr>
      <w:rFonts w:ascii="Arial" w:eastAsia="Times New Roman" w:hAnsi="Arial" w:cs="Times New Roman"/>
      <w:b/>
      <w:color w:val="000000"/>
      <w:sz w:val="20"/>
      <w:szCs w:val="20"/>
      <w:u w:val="single"/>
      <w:lang w:eastAsia="tr-TR"/>
    </w:rPr>
  </w:style>
  <w:style w:type="paragraph" w:customStyle="1" w:styleId="Default">
    <w:name w:val="Default"/>
    <w:rsid w:val="00A143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14378"/>
    <w:pPr>
      <w:ind w:left="720"/>
      <w:contextualSpacing/>
    </w:pPr>
  </w:style>
  <w:style w:type="paragraph" w:styleId="DzMetin">
    <w:name w:val="Plain Text"/>
    <w:basedOn w:val="Normal"/>
    <w:link w:val="DzMetinChar"/>
    <w:rsid w:val="00FB4FD7"/>
    <w:rPr>
      <w:rFonts w:ascii="Courier New" w:hAnsi="Courier New"/>
      <w:sz w:val="20"/>
      <w:szCs w:val="20"/>
    </w:rPr>
  </w:style>
  <w:style w:type="character" w:customStyle="1" w:styleId="DzMetinChar">
    <w:name w:val="Düz Metin Char"/>
    <w:basedOn w:val="VarsaylanParagrafYazTipi"/>
    <w:link w:val="DzMetin"/>
    <w:rsid w:val="00FB4FD7"/>
    <w:rPr>
      <w:rFonts w:ascii="Courier New" w:eastAsia="Times New Roman" w:hAnsi="Courier New" w:cs="Times New Roman"/>
      <w:sz w:val="20"/>
      <w:szCs w:val="20"/>
      <w:lang w:eastAsia="tr-TR"/>
    </w:rPr>
  </w:style>
  <w:style w:type="paragraph" w:styleId="GvdeMetni">
    <w:name w:val="Body Text"/>
    <w:basedOn w:val="Normal"/>
    <w:link w:val="GvdeMetniChar"/>
    <w:rsid w:val="0076461C"/>
    <w:rPr>
      <w:szCs w:val="20"/>
    </w:rPr>
  </w:style>
  <w:style w:type="character" w:customStyle="1" w:styleId="GvdeMetniChar">
    <w:name w:val="Gövde Metni Char"/>
    <w:basedOn w:val="VarsaylanParagrafYazTipi"/>
    <w:link w:val="GvdeMetni"/>
    <w:rsid w:val="0076461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227159"/>
    <w:pPr>
      <w:tabs>
        <w:tab w:val="center" w:pos="4536"/>
        <w:tab w:val="right" w:pos="9072"/>
      </w:tabs>
    </w:pPr>
  </w:style>
  <w:style w:type="character" w:customStyle="1" w:styleId="stBilgiChar">
    <w:name w:val="Üst Bilgi Char"/>
    <w:basedOn w:val="VarsaylanParagrafYazTipi"/>
    <w:link w:val="stBilgi"/>
    <w:rsid w:val="00227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159"/>
    <w:pPr>
      <w:tabs>
        <w:tab w:val="center" w:pos="4536"/>
        <w:tab w:val="right" w:pos="9072"/>
      </w:tabs>
    </w:pPr>
  </w:style>
  <w:style w:type="character" w:customStyle="1" w:styleId="AltBilgiChar">
    <w:name w:val="Alt Bilgi Char"/>
    <w:basedOn w:val="VarsaylanParagrafYazTipi"/>
    <w:link w:val="AltBilgi"/>
    <w:uiPriority w:val="99"/>
    <w:rsid w:val="002271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C8B"/>
    <w:rPr>
      <w:rFonts w:ascii="Segoe UI" w:eastAsia="Times New Roman" w:hAnsi="Segoe UI" w:cs="Segoe UI"/>
      <w:sz w:val="18"/>
      <w:szCs w:val="18"/>
      <w:lang w:eastAsia="tr-TR"/>
    </w:rPr>
  </w:style>
  <w:style w:type="paragraph" w:styleId="AralkYok">
    <w:name w:val="No Spacing"/>
    <w:uiPriority w:val="1"/>
    <w:qFormat/>
    <w:rsid w:val="00826176"/>
    <w:pPr>
      <w:spacing w:after="0" w:line="240" w:lineRule="auto"/>
    </w:pPr>
    <w:rPr>
      <w:rFonts w:ascii="Times New Roman" w:eastAsia="Times New Roman" w:hAnsi="Times New Roman" w:cs="Times New Roman"/>
      <w:sz w:val="24"/>
      <w:szCs w:val="24"/>
      <w:lang w:eastAsia="tr-TR"/>
    </w:rPr>
  </w:style>
  <w:style w:type="paragraph" w:styleId="Liste">
    <w:name w:val="List"/>
    <w:basedOn w:val="Normal"/>
    <w:semiHidden/>
    <w:unhideWhenUsed/>
    <w:rsid w:val="009F6BDD"/>
    <w:pPr>
      <w:overflowPunct w:val="0"/>
      <w:autoSpaceDE w:val="0"/>
      <w:autoSpaceDN w:val="0"/>
      <w:adjustRightInd w:val="0"/>
      <w:ind w:left="283" w:hanging="283"/>
    </w:pPr>
    <w:rPr>
      <w:sz w:val="20"/>
      <w:szCs w:val="20"/>
    </w:rPr>
  </w:style>
  <w:style w:type="paragraph" w:styleId="Altyaz">
    <w:name w:val="Subtitle"/>
    <w:basedOn w:val="Normal"/>
    <w:link w:val="AltyazChar"/>
    <w:uiPriority w:val="99"/>
    <w:qFormat/>
    <w:rsid w:val="009F6BDD"/>
    <w:rPr>
      <w:b/>
      <w:bCs/>
      <w:u w:val="single"/>
    </w:rPr>
  </w:style>
  <w:style w:type="character" w:customStyle="1" w:styleId="AltyazChar">
    <w:name w:val="Altyazı Char"/>
    <w:basedOn w:val="VarsaylanParagrafYazTipi"/>
    <w:link w:val="Altyaz"/>
    <w:uiPriority w:val="99"/>
    <w:rsid w:val="009F6BDD"/>
    <w:rPr>
      <w:rFonts w:ascii="Times New Roman" w:eastAsia="Times New Roman" w:hAnsi="Times New Roman" w:cs="Times New Roman"/>
      <w:b/>
      <w:bCs/>
      <w:sz w:val="24"/>
      <w:szCs w:val="24"/>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269">
      <w:bodyDiv w:val="1"/>
      <w:marLeft w:val="0"/>
      <w:marRight w:val="0"/>
      <w:marTop w:val="0"/>
      <w:marBottom w:val="0"/>
      <w:divBdr>
        <w:top w:val="none" w:sz="0" w:space="0" w:color="auto"/>
        <w:left w:val="none" w:sz="0" w:space="0" w:color="auto"/>
        <w:bottom w:val="none" w:sz="0" w:space="0" w:color="auto"/>
        <w:right w:val="none" w:sz="0" w:space="0" w:color="auto"/>
      </w:divBdr>
    </w:div>
    <w:div w:id="218900208">
      <w:bodyDiv w:val="1"/>
      <w:marLeft w:val="0"/>
      <w:marRight w:val="0"/>
      <w:marTop w:val="0"/>
      <w:marBottom w:val="0"/>
      <w:divBdr>
        <w:top w:val="none" w:sz="0" w:space="0" w:color="auto"/>
        <w:left w:val="none" w:sz="0" w:space="0" w:color="auto"/>
        <w:bottom w:val="none" w:sz="0" w:space="0" w:color="auto"/>
        <w:right w:val="none" w:sz="0" w:space="0" w:color="auto"/>
      </w:divBdr>
    </w:div>
    <w:div w:id="448861640">
      <w:bodyDiv w:val="1"/>
      <w:marLeft w:val="0"/>
      <w:marRight w:val="0"/>
      <w:marTop w:val="0"/>
      <w:marBottom w:val="0"/>
      <w:divBdr>
        <w:top w:val="none" w:sz="0" w:space="0" w:color="auto"/>
        <w:left w:val="none" w:sz="0" w:space="0" w:color="auto"/>
        <w:bottom w:val="none" w:sz="0" w:space="0" w:color="auto"/>
        <w:right w:val="none" w:sz="0" w:space="0" w:color="auto"/>
      </w:divBdr>
    </w:div>
    <w:div w:id="880479990">
      <w:bodyDiv w:val="1"/>
      <w:marLeft w:val="0"/>
      <w:marRight w:val="0"/>
      <w:marTop w:val="0"/>
      <w:marBottom w:val="0"/>
      <w:divBdr>
        <w:top w:val="none" w:sz="0" w:space="0" w:color="auto"/>
        <w:left w:val="none" w:sz="0" w:space="0" w:color="auto"/>
        <w:bottom w:val="none" w:sz="0" w:space="0" w:color="auto"/>
        <w:right w:val="none" w:sz="0" w:space="0" w:color="auto"/>
      </w:divBdr>
    </w:div>
    <w:div w:id="1006371586">
      <w:bodyDiv w:val="1"/>
      <w:marLeft w:val="0"/>
      <w:marRight w:val="0"/>
      <w:marTop w:val="0"/>
      <w:marBottom w:val="0"/>
      <w:divBdr>
        <w:top w:val="none" w:sz="0" w:space="0" w:color="auto"/>
        <w:left w:val="none" w:sz="0" w:space="0" w:color="auto"/>
        <w:bottom w:val="none" w:sz="0" w:space="0" w:color="auto"/>
        <w:right w:val="none" w:sz="0" w:space="0" w:color="auto"/>
      </w:divBdr>
    </w:div>
    <w:div w:id="13539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8900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msi</cp:lastModifiedBy>
  <cp:revision>2</cp:revision>
  <cp:lastPrinted>2019-09-09T08:23:00Z</cp:lastPrinted>
  <dcterms:created xsi:type="dcterms:W3CDTF">2024-04-24T09:17:00Z</dcterms:created>
  <dcterms:modified xsi:type="dcterms:W3CDTF">2024-04-24T09:17:00Z</dcterms:modified>
</cp:coreProperties>
</file>